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Cambria" w:cs="Cambria" w:eastAsia="Cambria" w:hAnsi="Cambria"/>
        </w:rPr>
      </w:pPr>
      <w:r w:rsidDel="00000000" w:rsidR="00000000" w:rsidRPr="00000000">
        <w:rPr>
          <w:rtl w:val="0"/>
        </w:rPr>
      </w:r>
    </w:p>
    <w:p w:rsidR="00000000" w:rsidDel="00000000" w:rsidP="00000000" w:rsidRDefault="00000000" w:rsidRPr="00000000" w14:paraId="00000002">
      <w:pPr>
        <w:jc w:val="center"/>
        <w:rPr>
          <w:rFonts w:ascii="Cambria" w:cs="Cambria" w:eastAsia="Cambria" w:hAnsi="Cambria"/>
          <w:b w:val="1"/>
          <w:bCs w:val="1"/>
        </w:rPr>
      </w:pPr>
      <w:r w:rsidDel="00000000" w:rsidR="00000000" w:rsidRPr="00000000">
        <w:rPr>
          <w:rFonts w:ascii="Cambria" w:cs="Cambria" w:eastAsia="Cambria" w:hAnsi="Cambria"/>
          <w:b w:val="1"/>
          <w:bCs w:val="1"/>
          <w:rtl w:val="0"/>
        </w:rPr>
        <w:t xml:space="preserve">FIŞA DISCIPLINEI</w:t>
      </w:r>
    </w:p>
    <w:p w:rsidR="00000000" w:rsidDel="00000000" w:rsidP="00000000" w:rsidRDefault="00000000" w:rsidRPr="00000000" w14:paraId="00000003">
      <w:pPr>
        <w:jc w:val="center"/>
        <w:rPr>
          <w:rFonts w:ascii="Cambria" w:cs="Cambria" w:eastAsia="Cambria" w:hAnsi="Cambria"/>
          <w:i w:val="1"/>
          <w:iCs w:val="1"/>
        </w:rPr>
      </w:pPr>
      <w:r w:rsidDel="00000000" w:rsidR="00000000" w:rsidRPr="00000000">
        <w:rPr>
          <w:rFonts w:ascii="Cambria" w:cs="Cambria" w:eastAsia="Cambria" w:hAnsi="Cambria"/>
          <w:i w:val="1"/>
          <w:iCs w:val="1"/>
          <w:rtl w:val="0"/>
        </w:rPr>
        <w:t xml:space="preserve">Managementul proiectelor teatrale</w:t>
      </w:r>
    </w:p>
    <w:p w:rsidR="00000000" w:rsidDel="00000000" w:rsidP="00000000" w:rsidRDefault="00000000" w:rsidRPr="00000000" w14:paraId="00000004">
      <w:pPr>
        <w:jc w:val="center"/>
        <w:rPr>
          <w:rFonts w:ascii="Cambria" w:cs="Cambria" w:eastAsia="Cambria" w:hAnsi="Cambria"/>
        </w:rPr>
      </w:pPr>
      <w:r w:rsidDel="00000000" w:rsidR="00000000" w:rsidRPr="00000000">
        <w:rPr>
          <w:rFonts w:ascii="Cambria" w:cs="Cambria" w:eastAsia="Cambria" w:hAnsi="Cambria"/>
          <w:rtl w:val="0"/>
        </w:rPr>
        <w:t xml:space="preserve">Anul universitar 2025-2026</w:t>
      </w:r>
    </w:p>
    <w:p w:rsidR="00000000" w:rsidDel="00000000" w:rsidP="00000000" w:rsidRDefault="00000000" w:rsidRPr="00000000" w14:paraId="00000005">
      <w:pPr>
        <w:rPr>
          <w:rFonts w:ascii="Cambria" w:cs="Cambria" w:eastAsia="Cambria" w:hAnsi="Cambria"/>
          <w:color w:val="ff0000"/>
          <w:sz w:val="20"/>
          <w:szCs w:val="20"/>
        </w:rPr>
      </w:pPr>
      <w:r w:rsidDel="00000000" w:rsidR="00000000" w:rsidRPr="00000000">
        <w:rPr>
          <w:rtl w:val="0"/>
        </w:rPr>
      </w:r>
    </w:p>
    <w:p w:rsidR="00000000" w:rsidDel="00000000" w:rsidP="00000000" w:rsidRDefault="00000000" w:rsidRPr="00000000" w14:paraId="00000006">
      <w:pPr>
        <w:spacing w:after="0" w:lineRule="auto"/>
        <w:ind w:left="142" w:hanging="567"/>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1. Date despre program</w:t>
      </w:r>
    </w:p>
    <w:tbl>
      <w:tblPr>
        <w:tblStyle w:val="Table1"/>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03"/>
        <w:gridCol w:w="7088"/>
        <w:tblGridChange w:id="0">
          <w:tblGrid>
            <w:gridCol w:w="3403"/>
            <w:gridCol w:w="7088"/>
          </w:tblGrid>
        </w:tblGridChange>
      </w:tblGrid>
      <w:tr>
        <w:trPr>
          <w:cantSplit w:val="0"/>
          <w:trHeight w:val="284" w:hRule="atLeast"/>
          <w:tblHeader w:val="0"/>
        </w:trPr>
        <w:tc>
          <w:tcPr>
            <w:vAlign w:val="center"/>
          </w:tcPr>
          <w:p w:rsidR="00000000" w:rsidDel="00000000" w:rsidP="00000000" w:rsidRDefault="00000000" w:rsidRPr="00000000" w14:paraId="00000007">
            <w:pPr>
              <w:keepNext w:val="1"/>
              <w:spacing w:after="0" w:line="240" w:lineRule="auto"/>
              <w:ind w:left="34"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1.1. Instituția de învățământ superior</w:t>
            </w:r>
          </w:p>
        </w:tc>
        <w:tc>
          <w:tcPr/>
          <w:p w:rsidR="00000000" w:rsidDel="00000000" w:rsidP="00000000" w:rsidRDefault="00000000" w:rsidRPr="00000000" w14:paraId="00000008">
            <w:pPr>
              <w:keepNext w:val="1"/>
              <w:spacing w:after="0" w:line="240" w:lineRule="auto"/>
              <w:ind w:left="90"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Universitatea Babeș-Bolyai</w:t>
            </w:r>
          </w:p>
        </w:tc>
      </w:tr>
      <w:tr>
        <w:trPr>
          <w:cantSplit w:val="0"/>
          <w:trHeight w:val="284" w:hRule="atLeast"/>
          <w:tblHeader w:val="0"/>
        </w:trPr>
        <w:tc>
          <w:tcPr>
            <w:vAlign w:val="center"/>
          </w:tcPr>
          <w:p w:rsidR="00000000" w:rsidDel="00000000" w:rsidP="00000000" w:rsidRDefault="00000000" w:rsidRPr="00000000" w14:paraId="00000009">
            <w:pPr>
              <w:keepNext w:val="1"/>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 Facultatea</w:t>
            </w:r>
          </w:p>
        </w:tc>
        <w:tc>
          <w:tcPr/>
          <w:p w:rsidR="00000000" w:rsidDel="00000000" w:rsidP="00000000" w:rsidRDefault="00000000" w:rsidRPr="00000000" w14:paraId="0000000A">
            <w:pPr>
              <w:keepNext w:val="1"/>
              <w:spacing w:after="0" w:line="240" w:lineRule="auto"/>
              <w:ind w:left="90"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Facultatea de Teatru și Film</w:t>
            </w:r>
          </w:p>
        </w:tc>
      </w:tr>
      <w:tr>
        <w:trPr>
          <w:cantSplit w:val="0"/>
          <w:trHeight w:val="284" w:hRule="atLeast"/>
          <w:tblHeader w:val="0"/>
        </w:trPr>
        <w:tc>
          <w:tcPr>
            <w:vAlign w:val="center"/>
          </w:tcPr>
          <w:p w:rsidR="00000000" w:rsidDel="00000000" w:rsidP="00000000" w:rsidRDefault="00000000" w:rsidRPr="00000000" w14:paraId="0000000B">
            <w:pPr>
              <w:keepNext w:val="1"/>
              <w:spacing w:after="0" w:line="240" w:lineRule="auto"/>
              <w:ind w:left="34"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1.3. Departamentul</w:t>
            </w:r>
          </w:p>
        </w:tc>
        <w:tc>
          <w:tcPr/>
          <w:p w:rsidR="00000000" w:rsidDel="00000000" w:rsidP="00000000" w:rsidRDefault="00000000" w:rsidRPr="00000000" w14:paraId="0000000C">
            <w:pPr>
              <w:keepNext w:val="1"/>
              <w:spacing w:after="0" w:line="240" w:lineRule="auto"/>
              <w:ind w:left="90"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Departamentul de Teatru</w:t>
            </w:r>
          </w:p>
        </w:tc>
      </w:tr>
      <w:tr>
        <w:trPr>
          <w:cantSplit w:val="0"/>
          <w:trHeight w:val="284" w:hRule="atLeast"/>
          <w:tblHeader w:val="0"/>
        </w:trPr>
        <w:tc>
          <w:tcPr>
            <w:vAlign w:val="center"/>
          </w:tcPr>
          <w:p w:rsidR="00000000" w:rsidDel="00000000" w:rsidP="00000000" w:rsidRDefault="00000000" w:rsidRPr="00000000" w14:paraId="0000000D">
            <w:pPr>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1.4.</w:t>
            </w:r>
            <w:r w:rsidDel="00000000" w:rsidR="00000000" w:rsidRPr="00000000">
              <w:rPr>
                <w:rFonts w:ascii="Cambria" w:cs="Cambria" w:eastAsia="Cambria" w:hAnsi="Cambria"/>
                <w:b w:val="1"/>
                <w:bCs w:val="1"/>
                <w:sz w:val="20"/>
                <w:szCs w:val="20"/>
                <w:rtl w:val="0"/>
              </w:rPr>
              <w:t xml:space="preserve"> </w:t>
            </w:r>
            <w:r w:rsidDel="00000000" w:rsidR="00000000" w:rsidRPr="00000000">
              <w:rPr>
                <w:rFonts w:ascii="Cambria" w:cs="Cambria" w:eastAsia="Cambria" w:hAnsi="Cambria"/>
                <w:sz w:val="20"/>
                <w:szCs w:val="20"/>
                <w:rtl w:val="0"/>
              </w:rPr>
              <w:t xml:space="preserve">Domeniul de studii</w:t>
            </w:r>
          </w:p>
        </w:tc>
        <w:tc>
          <w:tcPr/>
          <w:p w:rsidR="00000000" w:rsidDel="00000000" w:rsidP="00000000" w:rsidRDefault="00000000" w:rsidRPr="00000000" w14:paraId="0000000E">
            <w:pPr>
              <w:keepNext w:val="1"/>
              <w:spacing w:after="0" w:line="240" w:lineRule="auto"/>
              <w:ind w:left="90"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Teatru și Artele spectacolului</w:t>
            </w:r>
          </w:p>
        </w:tc>
      </w:tr>
      <w:tr>
        <w:trPr>
          <w:cantSplit w:val="0"/>
          <w:trHeight w:val="284" w:hRule="atLeast"/>
          <w:tblHeader w:val="0"/>
        </w:trPr>
        <w:tc>
          <w:tcPr>
            <w:vAlign w:val="center"/>
          </w:tcPr>
          <w:p w:rsidR="00000000" w:rsidDel="00000000" w:rsidP="00000000" w:rsidRDefault="00000000" w:rsidRPr="00000000" w14:paraId="0000000F">
            <w:pPr>
              <w:spacing w:after="0" w:line="240" w:lineRule="auto"/>
              <w:ind w:left="34" w:firstLine="0"/>
              <w:rPr>
                <w:rFonts w:ascii="Cambria" w:cs="Cambria" w:eastAsia="Cambria" w:hAnsi="Cambria"/>
                <w:sz w:val="20"/>
                <w:szCs w:val="20"/>
                <w:vertAlign w:val="superscript"/>
              </w:rPr>
            </w:pPr>
            <w:r w:rsidDel="00000000" w:rsidR="00000000" w:rsidRPr="00000000">
              <w:rPr>
                <w:rFonts w:ascii="Cambria" w:cs="Cambria" w:eastAsia="Cambria" w:hAnsi="Cambria"/>
                <w:sz w:val="20"/>
                <w:szCs w:val="20"/>
                <w:rtl w:val="0"/>
              </w:rPr>
              <w:t xml:space="preserve">1.5.</w:t>
            </w:r>
            <w:r w:rsidDel="00000000" w:rsidR="00000000" w:rsidRPr="00000000">
              <w:rPr>
                <w:rFonts w:ascii="Cambria" w:cs="Cambria" w:eastAsia="Cambria" w:hAnsi="Cambria"/>
                <w:b w:val="1"/>
                <w:bCs w:val="1"/>
                <w:sz w:val="20"/>
                <w:szCs w:val="20"/>
                <w:rtl w:val="0"/>
              </w:rPr>
              <w:t xml:space="preserve"> </w:t>
            </w:r>
            <w:r w:rsidDel="00000000" w:rsidR="00000000" w:rsidRPr="00000000">
              <w:rPr>
                <w:rFonts w:ascii="Cambria" w:cs="Cambria" w:eastAsia="Cambria" w:hAnsi="Cambria"/>
                <w:sz w:val="20"/>
                <w:szCs w:val="20"/>
                <w:rtl w:val="0"/>
              </w:rPr>
              <w:t xml:space="preserve">Ciclul de studii</w:t>
            </w:r>
            <w:r w:rsidDel="00000000" w:rsidR="00000000" w:rsidRPr="00000000">
              <w:rPr>
                <w:rtl w:val="0"/>
              </w:rPr>
            </w:r>
          </w:p>
        </w:tc>
        <w:tc>
          <w:tcPr/>
          <w:p w:rsidR="00000000" w:rsidDel="00000000" w:rsidP="00000000" w:rsidRDefault="00000000" w:rsidRPr="00000000" w14:paraId="00000010">
            <w:pPr>
              <w:keepNext w:val="1"/>
              <w:spacing w:after="0" w:line="240" w:lineRule="auto"/>
              <w:ind w:left="90"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Licență</w:t>
            </w:r>
          </w:p>
        </w:tc>
      </w:tr>
      <w:tr>
        <w:trPr>
          <w:cantSplit w:val="0"/>
          <w:trHeight w:val="284" w:hRule="atLeast"/>
          <w:tblHeader w:val="0"/>
        </w:trPr>
        <w:tc>
          <w:tcPr>
            <w:vAlign w:val="center"/>
          </w:tcPr>
          <w:p w:rsidR="00000000" w:rsidDel="00000000" w:rsidP="00000000" w:rsidRDefault="00000000" w:rsidRPr="00000000" w14:paraId="00000011">
            <w:pPr>
              <w:keepNext w:val="1"/>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1.6. Programul de studii / Calificarea</w:t>
            </w:r>
          </w:p>
        </w:tc>
        <w:tc>
          <w:tcPr/>
          <w:p w:rsidR="00000000" w:rsidDel="00000000" w:rsidP="00000000" w:rsidRDefault="00000000" w:rsidRPr="00000000" w14:paraId="00000012">
            <w:pPr>
              <w:keepNext w:val="1"/>
              <w:spacing w:after="0" w:line="240" w:lineRule="auto"/>
              <w:ind w:left="90"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Teatrologie</w:t>
            </w:r>
          </w:p>
        </w:tc>
      </w:tr>
      <w:tr>
        <w:trPr>
          <w:cantSplit w:val="0"/>
          <w:trHeight w:val="284" w:hRule="atLeast"/>
          <w:tblHeader w:val="0"/>
        </w:trPr>
        <w:tc>
          <w:tcPr>
            <w:vAlign w:val="center"/>
          </w:tcPr>
          <w:p w:rsidR="00000000" w:rsidDel="00000000" w:rsidP="00000000" w:rsidRDefault="00000000" w:rsidRPr="00000000" w14:paraId="00000013">
            <w:pPr>
              <w:keepNext w:val="1"/>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1.7. Forma de învățământ</w:t>
            </w:r>
          </w:p>
        </w:tc>
        <w:tc>
          <w:tcPr/>
          <w:p w:rsidR="00000000" w:rsidDel="00000000" w:rsidP="00000000" w:rsidRDefault="00000000" w:rsidRPr="00000000" w14:paraId="00000014">
            <w:pPr>
              <w:keepNext w:val="1"/>
              <w:spacing w:after="0" w:line="240" w:lineRule="auto"/>
              <w:ind w:right="-625"/>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Cu frecvență</w:t>
            </w:r>
          </w:p>
        </w:tc>
      </w:tr>
    </w:tbl>
    <w:p w:rsidR="00000000" w:rsidDel="00000000" w:rsidP="00000000" w:rsidRDefault="00000000" w:rsidRPr="00000000" w14:paraId="00000015">
      <w:pPr>
        <w:spacing w:after="0" w:lineRule="auto"/>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16">
      <w:pPr>
        <w:spacing w:after="0" w:lineRule="auto"/>
        <w:ind w:left="142" w:hanging="567"/>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2. Date despre disciplină</w:t>
      </w:r>
    </w:p>
    <w:tbl>
      <w:tblPr>
        <w:tblStyle w:val="Table2"/>
        <w:tblW w:w="10515.0" w:type="dxa"/>
        <w:jc w:val="left"/>
        <w:tblInd w:w="-45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68"/>
        <w:gridCol w:w="567"/>
        <w:gridCol w:w="142"/>
        <w:gridCol w:w="850"/>
        <w:gridCol w:w="425"/>
        <w:gridCol w:w="567"/>
        <w:gridCol w:w="1701"/>
        <w:gridCol w:w="567"/>
        <w:gridCol w:w="567"/>
        <w:gridCol w:w="1701"/>
        <w:gridCol w:w="1560"/>
        <w:tblGridChange w:id="0">
          <w:tblGrid>
            <w:gridCol w:w="1868"/>
            <w:gridCol w:w="567"/>
            <w:gridCol w:w="142"/>
            <w:gridCol w:w="850"/>
            <w:gridCol w:w="425"/>
            <w:gridCol w:w="567"/>
            <w:gridCol w:w="1701"/>
            <w:gridCol w:w="567"/>
            <w:gridCol w:w="567"/>
            <w:gridCol w:w="1701"/>
            <w:gridCol w:w="1560"/>
          </w:tblGrid>
        </w:tblGridChange>
      </w:tblGrid>
      <w:tr>
        <w:trPr>
          <w:cantSplit w:val="0"/>
          <w:trHeight w:val="284" w:hRule="atLeast"/>
          <w:tblHeader w:val="0"/>
        </w:trPr>
        <w:tc>
          <w:tcPr>
            <w:gridSpan w:val="3"/>
            <w:vAlign w:val="center"/>
          </w:tcPr>
          <w:p w:rsidR="00000000" w:rsidDel="00000000" w:rsidP="00000000" w:rsidRDefault="00000000" w:rsidRPr="00000000" w14:paraId="0000001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2.1. Denumirea disciplinei</w:t>
            </w:r>
          </w:p>
        </w:tc>
        <w:tc>
          <w:tcPr>
            <w:gridSpan w:val="6"/>
            <w:vAlign w:val="center"/>
          </w:tcPr>
          <w:p w:rsidR="00000000" w:rsidDel="00000000" w:rsidP="00000000" w:rsidRDefault="00000000" w:rsidRPr="00000000" w14:paraId="0000001A">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Managementul proiectelor teatrale</w:t>
            </w:r>
          </w:p>
        </w:tc>
        <w:tc>
          <w:tcPr>
            <w:vAlign w:val="center"/>
          </w:tcPr>
          <w:p w:rsidR="00000000" w:rsidDel="00000000" w:rsidP="00000000" w:rsidRDefault="00000000" w:rsidRPr="00000000" w14:paraId="0000002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Codul disciplinei</w:t>
            </w:r>
          </w:p>
        </w:tc>
        <w:tc>
          <w:tcPr>
            <w:vAlign w:val="center"/>
          </w:tcPr>
          <w:p w:rsidR="00000000" w:rsidDel="00000000" w:rsidP="00000000" w:rsidRDefault="00000000" w:rsidRPr="00000000" w14:paraId="00000021">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VLM6707</w:t>
            </w:r>
          </w:p>
        </w:tc>
      </w:tr>
      <w:tr>
        <w:trPr>
          <w:cantSplit w:val="0"/>
          <w:trHeight w:val="284" w:hRule="atLeast"/>
          <w:tblHeader w:val="0"/>
        </w:trPr>
        <w:tc>
          <w:tcPr>
            <w:gridSpan w:val="4"/>
            <w:vAlign w:val="center"/>
          </w:tcPr>
          <w:p w:rsidR="00000000" w:rsidDel="00000000" w:rsidP="00000000" w:rsidRDefault="00000000" w:rsidRPr="00000000" w14:paraId="00000022">
            <w:pPr>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2.2. Titularul activităților de curs </w:t>
            </w:r>
          </w:p>
        </w:tc>
        <w:tc>
          <w:tcPr>
            <w:gridSpan w:val="7"/>
            <w:vAlign w:val="center"/>
          </w:tcPr>
          <w:p w:rsidR="00000000" w:rsidDel="00000000" w:rsidP="00000000" w:rsidRDefault="00000000" w:rsidRPr="00000000" w14:paraId="0000002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Lect. drd. Kovács Kinga</w:t>
            </w:r>
          </w:p>
        </w:tc>
      </w:tr>
      <w:tr>
        <w:trPr>
          <w:cantSplit w:val="0"/>
          <w:trHeight w:val="284" w:hRule="atLeast"/>
          <w:tblHeader w:val="0"/>
        </w:trPr>
        <w:tc>
          <w:tcPr>
            <w:gridSpan w:val="4"/>
            <w:tcBorders>
              <w:bottom w:color="000000" w:space="0" w:sz="4" w:val="single"/>
            </w:tcBorders>
            <w:vAlign w:val="center"/>
          </w:tcPr>
          <w:p w:rsidR="00000000" w:rsidDel="00000000" w:rsidP="00000000" w:rsidRDefault="00000000" w:rsidRPr="00000000" w14:paraId="0000002D">
            <w:pPr>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2.3. Titularul activităților de seminar </w:t>
            </w:r>
          </w:p>
        </w:tc>
        <w:tc>
          <w:tcPr>
            <w:gridSpan w:val="7"/>
            <w:tcBorders>
              <w:bottom w:color="000000" w:space="0" w:sz="4" w:val="single"/>
            </w:tcBorders>
            <w:vAlign w:val="center"/>
          </w:tcPr>
          <w:p w:rsidR="00000000" w:rsidDel="00000000" w:rsidP="00000000" w:rsidRDefault="00000000" w:rsidRPr="00000000" w14:paraId="00000031">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Lect. drd. Kovács Kinga</w:t>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2.4. Anul de studiu</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III</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spacing w:after="0" w:line="240" w:lineRule="auto"/>
              <w:ind w:right="-203"/>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2.5. Semestrul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D">
            <w:pPr>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spacing w:after="0" w:line="240" w:lineRule="auto"/>
              <w:ind w:right="-288"/>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2.6. Tipul </w:t>
            </w:r>
          </w:p>
          <w:p w:rsidR="00000000" w:rsidDel="00000000" w:rsidP="00000000" w:rsidRDefault="00000000" w:rsidRPr="00000000" w14:paraId="0000003F">
            <w:pPr>
              <w:spacing w:after="0" w:line="240" w:lineRule="auto"/>
              <w:ind w:right="-288"/>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de evaluare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1">
            <w:pPr>
              <w:spacing w:after="0" w:line="240" w:lineRule="auto"/>
              <w:rPr>
                <w:rFonts w:ascii="Cambria" w:cs="Cambria" w:eastAsia="Cambria" w:hAnsi="Cambria"/>
                <w:sz w:val="20"/>
                <w:szCs w:val="20"/>
                <w:vertAlign w:val="superscript"/>
              </w:rPr>
            </w:pPr>
            <w:r w:rsidDel="00000000" w:rsidR="00000000" w:rsidRPr="00000000">
              <w:rPr>
                <w:rFonts w:ascii="Cambria" w:cs="Cambria" w:eastAsia="Cambria" w:hAnsi="Cambria"/>
                <w:sz w:val="20"/>
                <w:szCs w:val="20"/>
                <w:rtl w:val="0"/>
              </w:rPr>
              <w:t xml:space="preserve">2.7. Regimul disciplinei</w:t>
            </w: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43">
            <w:pPr>
              <w:spacing w:after="0" w:line="240" w:lineRule="auto"/>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Ob</w:t>
            </w:r>
          </w:p>
        </w:tc>
      </w:tr>
    </w:tbl>
    <w:p w:rsidR="00000000" w:rsidDel="00000000" w:rsidP="00000000" w:rsidRDefault="00000000" w:rsidRPr="00000000" w14:paraId="00000044">
      <w:pPr>
        <w:spacing w:after="0" w:lineRule="auto"/>
        <w:ind w:right="-765" w:firstLine="72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45">
      <w:pPr>
        <w:spacing w:after="0" w:line="240" w:lineRule="auto"/>
        <w:ind w:right="-766" w:hanging="426"/>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3. Timpul total estimat </w:t>
      </w:r>
      <w:r w:rsidDel="00000000" w:rsidR="00000000" w:rsidRPr="00000000">
        <w:rPr>
          <w:rFonts w:ascii="Cambria" w:cs="Cambria" w:eastAsia="Cambria" w:hAnsi="Cambria"/>
          <w:sz w:val="20"/>
          <w:szCs w:val="20"/>
          <w:rtl w:val="0"/>
        </w:rPr>
        <w:t xml:space="preserve">(ore pe semestru al activităților didactice)</w:t>
      </w:r>
    </w:p>
    <w:tbl>
      <w:tblPr>
        <w:tblStyle w:val="Table3"/>
        <w:tblpPr w:leftFromText="180" w:rightFromText="180" w:topFromText="0" w:bottomFromText="0" w:vertAnchor="text" w:horzAnchor="text" w:tblpX="-408" w:tblpY="1"/>
        <w:tblW w:w="104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39"/>
        <w:gridCol w:w="851"/>
        <w:gridCol w:w="1842"/>
        <w:gridCol w:w="284"/>
        <w:gridCol w:w="425"/>
        <w:gridCol w:w="2977"/>
        <w:gridCol w:w="567"/>
        <w:tblGridChange w:id="0">
          <w:tblGrid>
            <w:gridCol w:w="3539"/>
            <w:gridCol w:w="851"/>
            <w:gridCol w:w="1842"/>
            <w:gridCol w:w="284"/>
            <w:gridCol w:w="425"/>
            <w:gridCol w:w="2977"/>
            <w:gridCol w:w="567"/>
          </w:tblGrid>
        </w:tblGridChange>
      </w:tblGrid>
      <w:tr>
        <w:trPr>
          <w:cantSplit w:val="0"/>
          <w:trHeight w:val="284" w:hRule="atLeast"/>
          <w:tblHeader w:val="0"/>
        </w:trPr>
        <w:tc>
          <w:tcPr>
            <w:tcBorders>
              <w:bottom w:color="000000" w:space="0" w:sz="4" w:val="single"/>
            </w:tcBorders>
            <w:vAlign w:val="center"/>
          </w:tcPr>
          <w:p w:rsidR="00000000" w:rsidDel="00000000" w:rsidP="00000000" w:rsidRDefault="00000000" w:rsidRPr="00000000" w14:paraId="00000046">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3.1. Număr de ore pe săptămână </w:t>
            </w:r>
          </w:p>
        </w:tc>
        <w:tc>
          <w:tcPr>
            <w:tcBorders>
              <w:bottom w:color="000000" w:space="0" w:sz="4" w:val="single"/>
            </w:tcBorders>
            <w:vAlign w:val="center"/>
          </w:tcPr>
          <w:p w:rsidR="00000000" w:rsidDel="00000000" w:rsidP="00000000" w:rsidRDefault="00000000" w:rsidRPr="00000000" w14:paraId="00000047">
            <w:pPr>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3</w:t>
            </w:r>
          </w:p>
        </w:tc>
        <w:tc>
          <w:tcPr>
            <w:tcBorders>
              <w:bottom w:color="000000" w:space="0" w:sz="4" w:val="single"/>
            </w:tcBorders>
            <w:vAlign w:val="center"/>
          </w:tcPr>
          <w:p w:rsidR="00000000" w:rsidDel="00000000" w:rsidP="00000000" w:rsidRDefault="00000000" w:rsidRPr="00000000" w14:paraId="0000004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din care: 3.2. curs</w:t>
            </w:r>
          </w:p>
        </w:tc>
        <w:tc>
          <w:tcPr>
            <w:gridSpan w:val="2"/>
            <w:tcBorders>
              <w:bottom w:color="000000" w:space="0" w:sz="4" w:val="single"/>
            </w:tcBorders>
            <w:vAlign w:val="center"/>
          </w:tcPr>
          <w:p w:rsidR="00000000" w:rsidDel="00000000" w:rsidP="00000000" w:rsidRDefault="00000000" w:rsidRPr="00000000" w14:paraId="00000049">
            <w:pPr>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2</w:t>
            </w:r>
          </w:p>
        </w:tc>
        <w:tc>
          <w:tcPr>
            <w:tcBorders>
              <w:bottom w:color="000000" w:space="0" w:sz="4" w:val="single"/>
            </w:tcBorders>
            <w:vAlign w:val="center"/>
          </w:tcPr>
          <w:p w:rsidR="00000000" w:rsidDel="00000000" w:rsidP="00000000" w:rsidRDefault="00000000" w:rsidRPr="00000000" w14:paraId="0000004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3.3. seminar/ laborator/ proiect</w:t>
            </w:r>
          </w:p>
        </w:tc>
        <w:tc>
          <w:tcPr>
            <w:tcBorders>
              <w:bottom w:color="000000" w:space="0" w:sz="4" w:val="single"/>
            </w:tcBorders>
            <w:vAlign w:val="center"/>
          </w:tcPr>
          <w:p w:rsidR="00000000" w:rsidDel="00000000" w:rsidP="00000000" w:rsidRDefault="00000000" w:rsidRPr="00000000" w14:paraId="0000004C">
            <w:pPr>
              <w:spacing w:after="0" w:line="240" w:lineRule="auto"/>
              <w:jc w:val="center"/>
              <w:rPr/>
            </w:pPr>
            <w:r w:rsidDel="00000000" w:rsidR="00000000" w:rsidRPr="00000000">
              <w:rPr>
                <w:rFonts w:ascii="Cambria" w:cs="Cambria" w:eastAsia="Cambria" w:hAnsi="Cambria"/>
                <w:b w:val="1"/>
                <w:bCs w:val="1"/>
                <w:sz w:val="20"/>
                <w:szCs w:val="20"/>
                <w:rtl w:val="0"/>
              </w:rPr>
              <w:t xml:space="preserve">1</w:t>
            </w: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4D">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3.4. Total ore din planul de învățământ</w:t>
            </w:r>
          </w:p>
        </w:tc>
        <w:tc>
          <w:tcPr>
            <w:vAlign w:val="center"/>
          </w:tcPr>
          <w:p w:rsidR="00000000" w:rsidDel="00000000" w:rsidP="00000000" w:rsidRDefault="00000000" w:rsidRPr="00000000" w14:paraId="0000004E">
            <w:pPr>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36</w:t>
            </w:r>
          </w:p>
        </w:tc>
        <w:tc>
          <w:tcPr>
            <w:vAlign w:val="center"/>
          </w:tcPr>
          <w:p w:rsidR="00000000" w:rsidDel="00000000" w:rsidP="00000000" w:rsidRDefault="00000000" w:rsidRPr="00000000" w14:paraId="0000004F">
            <w:pPr>
              <w:spacing w:after="0" w:line="240" w:lineRule="auto"/>
              <w:rPr>
                <w:rFonts w:ascii="Cambria" w:cs="Cambria" w:eastAsia="Cambria" w:hAnsi="Cambria"/>
                <w:color w:val="ff0000"/>
                <w:sz w:val="20"/>
                <w:szCs w:val="20"/>
              </w:rPr>
            </w:pPr>
            <w:r w:rsidDel="00000000" w:rsidR="00000000" w:rsidRPr="00000000">
              <w:rPr>
                <w:rFonts w:ascii="Cambria" w:cs="Cambria" w:eastAsia="Cambria" w:hAnsi="Cambria"/>
                <w:sz w:val="20"/>
                <w:szCs w:val="20"/>
                <w:rtl w:val="0"/>
              </w:rPr>
              <w:t xml:space="preserve">din care: 3.5.</w:t>
            </w:r>
            <w:r w:rsidDel="00000000" w:rsidR="00000000" w:rsidRPr="00000000">
              <w:rPr>
                <w:rFonts w:ascii="Cambria" w:cs="Cambria" w:eastAsia="Cambria" w:hAnsi="Cambria"/>
                <w:b w:val="1"/>
                <w:bCs w:val="1"/>
                <w:sz w:val="20"/>
                <w:szCs w:val="20"/>
                <w:rtl w:val="0"/>
              </w:rPr>
              <w:t xml:space="preserve"> </w:t>
            </w:r>
            <w:r w:rsidDel="00000000" w:rsidR="00000000" w:rsidRPr="00000000">
              <w:rPr>
                <w:rFonts w:ascii="Cambria" w:cs="Cambria" w:eastAsia="Cambria" w:hAnsi="Cambria"/>
                <w:sz w:val="20"/>
                <w:szCs w:val="20"/>
                <w:rtl w:val="0"/>
              </w:rPr>
              <w:t xml:space="preserve">curs</w:t>
            </w:r>
            <w:r w:rsidDel="00000000" w:rsidR="00000000" w:rsidRPr="00000000">
              <w:rPr>
                <w:rFonts w:ascii="Cambria" w:cs="Cambria" w:eastAsia="Cambria" w:hAnsi="Cambria"/>
                <w:color w:val="ff0000"/>
                <w:sz w:val="20"/>
                <w:szCs w:val="20"/>
                <w:rtl w:val="0"/>
              </w:rPr>
              <w:t xml:space="preserve"> </w:t>
            </w:r>
          </w:p>
        </w:tc>
        <w:tc>
          <w:tcPr>
            <w:gridSpan w:val="2"/>
            <w:vAlign w:val="center"/>
          </w:tcPr>
          <w:p w:rsidR="00000000" w:rsidDel="00000000" w:rsidP="00000000" w:rsidRDefault="00000000" w:rsidRPr="00000000" w14:paraId="00000050">
            <w:pPr>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24</w:t>
            </w:r>
          </w:p>
        </w:tc>
        <w:tc>
          <w:tcPr>
            <w:vAlign w:val="center"/>
          </w:tcPr>
          <w:p w:rsidR="00000000" w:rsidDel="00000000" w:rsidP="00000000" w:rsidRDefault="00000000" w:rsidRPr="00000000" w14:paraId="0000005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3.6 seminar/laborator</w:t>
            </w:r>
          </w:p>
        </w:tc>
        <w:tc>
          <w:tcPr>
            <w:vAlign w:val="center"/>
          </w:tcPr>
          <w:p w:rsidR="00000000" w:rsidDel="00000000" w:rsidP="00000000" w:rsidRDefault="00000000" w:rsidRPr="00000000" w14:paraId="00000053">
            <w:pPr>
              <w:keepNext w:val="1"/>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w:t>
            </w:r>
          </w:p>
        </w:tc>
      </w:tr>
      <w:tr>
        <w:trPr>
          <w:cantSplit w:val="0"/>
          <w:trHeight w:val="284" w:hRule="atLeast"/>
          <w:tblHeader w:val="0"/>
        </w:trPr>
        <w:tc>
          <w:tcPr>
            <w:gridSpan w:val="6"/>
            <w:vAlign w:val="center"/>
          </w:tcPr>
          <w:p w:rsidR="00000000" w:rsidDel="00000000" w:rsidP="00000000" w:rsidRDefault="00000000" w:rsidRPr="00000000" w14:paraId="00000054">
            <w:pPr>
              <w:keepNext w:val="1"/>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Distribuția fondului de timp pentru studiul individual (SI) și activități de autoinstruire (AI)</w:t>
            </w:r>
          </w:p>
        </w:tc>
        <w:tc>
          <w:tcPr>
            <w:vAlign w:val="center"/>
          </w:tcPr>
          <w:p w:rsidR="00000000" w:rsidDel="00000000" w:rsidP="00000000" w:rsidRDefault="00000000" w:rsidRPr="00000000" w14:paraId="0000005A">
            <w:pPr>
              <w:keepNext w:val="1"/>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ore</w:t>
            </w:r>
          </w:p>
        </w:tc>
      </w:tr>
      <w:tr>
        <w:trPr>
          <w:cantSplit w:val="0"/>
          <w:trHeight w:val="284" w:hRule="atLeast"/>
          <w:tblHeader w:val="0"/>
        </w:trPr>
        <w:tc>
          <w:tcPr>
            <w:gridSpan w:val="6"/>
            <w:vAlign w:val="center"/>
          </w:tcPr>
          <w:p w:rsidR="00000000" w:rsidDel="00000000" w:rsidP="00000000" w:rsidRDefault="00000000" w:rsidRPr="00000000" w14:paraId="0000005B">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sz w:val="20"/>
                <w:szCs w:val="20"/>
                <w:rtl w:val="0"/>
              </w:rPr>
              <w:t xml:space="preserve">Studiul după manual, suport de curs, bibliografie și notițe (AI)</w:t>
            </w:r>
            <w:r w:rsidDel="00000000" w:rsidR="00000000" w:rsidRPr="00000000">
              <w:rPr>
                <w:rtl w:val="0"/>
              </w:rPr>
            </w:r>
          </w:p>
        </w:tc>
        <w:tc>
          <w:tcPr>
            <w:vAlign w:val="center"/>
          </w:tcPr>
          <w:p w:rsidR="00000000" w:rsidDel="00000000" w:rsidP="00000000" w:rsidRDefault="00000000" w:rsidRPr="00000000" w14:paraId="00000061">
            <w:pPr>
              <w:keepNext w:val="1"/>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w:t>
            </w:r>
          </w:p>
        </w:tc>
      </w:tr>
      <w:tr>
        <w:trPr>
          <w:cantSplit w:val="0"/>
          <w:trHeight w:val="284" w:hRule="atLeast"/>
          <w:tblHeader w:val="0"/>
        </w:trPr>
        <w:tc>
          <w:tcPr>
            <w:gridSpan w:val="6"/>
            <w:vAlign w:val="center"/>
          </w:tcPr>
          <w:p w:rsidR="00000000" w:rsidDel="00000000" w:rsidP="00000000" w:rsidRDefault="00000000" w:rsidRPr="00000000" w14:paraId="00000062">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Documentare suplimentară în bibliotecă, pe platformele electronice de specialitate și pe teren</w:t>
            </w:r>
          </w:p>
        </w:tc>
        <w:tc>
          <w:tcPr>
            <w:vAlign w:val="center"/>
          </w:tcPr>
          <w:p w:rsidR="00000000" w:rsidDel="00000000" w:rsidP="00000000" w:rsidRDefault="00000000" w:rsidRPr="00000000" w14:paraId="00000068">
            <w:pPr>
              <w:keepNext w:val="1"/>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w:t>
            </w:r>
          </w:p>
        </w:tc>
      </w:tr>
      <w:tr>
        <w:trPr>
          <w:cantSplit w:val="0"/>
          <w:trHeight w:val="284" w:hRule="atLeast"/>
          <w:tblHeader w:val="0"/>
        </w:trPr>
        <w:tc>
          <w:tcPr>
            <w:gridSpan w:val="6"/>
            <w:vAlign w:val="center"/>
          </w:tcPr>
          <w:p w:rsidR="00000000" w:rsidDel="00000000" w:rsidP="00000000" w:rsidRDefault="00000000" w:rsidRPr="00000000" w14:paraId="00000069">
            <w:pPr>
              <w:keepNext w:val="1"/>
              <w:spacing w:after="0" w:line="240" w:lineRule="auto"/>
              <w:rPr>
                <w:rFonts w:ascii="Cambria" w:cs="Cambria" w:eastAsia="Cambria" w:hAnsi="Cambria"/>
                <w:color w:val="ff0000"/>
                <w:sz w:val="20"/>
                <w:szCs w:val="20"/>
              </w:rPr>
            </w:pPr>
            <w:r w:rsidDel="00000000" w:rsidR="00000000" w:rsidRPr="00000000">
              <w:rPr>
                <w:rFonts w:ascii="Cambria" w:cs="Cambria" w:eastAsia="Cambria" w:hAnsi="Cambria"/>
                <w:sz w:val="20"/>
                <w:szCs w:val="20"/>
                <w:rtl w:val="0"/>
              </w:rPr>
              <w:t xml:space="preserve">Pregătire seminare/ laboratoare/ proiecte, teme, referate, portofolii și eseuri </w:t>
            </w:r>
            <w:r w:rsidDel="00000000" w:rsidR="00000000" w:rsidRPr="00000000">
              <w:rPr>
                <w:rtl w:val="0"/>
              </w:rPr>
            </w:r>
          </w:p>
        </w:tc>
        <w:tc>
          <w:tcPr>
            <w:vAlign w:val="center"/>
          </w:tcPr>
          <w:p w:rsidR="00000000" w:rsidDel="00000000" w:rsidP="00000000" w:rsidRDefault="00000000" w:rsidRPr="00000000" w14:paraId="0000006F">
            <w:pPr>
              <w:keepNext w:val="1"/>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15</w:t>
            </w:r>
          </w:p>
        </w:tc>
      </w:tr>
      <w:tr>
        <w:trPr>
          <w:cantSplit w:val="0"/>
          <w:trHeight w:val="284" w:hRule="atLeast"/>
          <w:tblHeader w:val="0"/>
        </w:trPr>
        <w:tc>
          <w:tcPr>
            <w:gridSpan w:val="6"/>
            <w:vAlign w:val="center"/>
          </w:tcPr>
          <w:p w:rsidR="00000000" w:rsidDel="00000000" w:rsidP="00000000" w:rsidRDefault="00000000" w:rsidRPr="00000000" w14:paraId="00000070">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Tutoriat (consiliere profesională)</w:t>
            </w:r>
          </w:p>
        </w:tc>
        <w:tc>
          <w:tcPr>
            <w:vAlign w:val="center"/>
          </w:tcPr>
          <w:p w:rsidR="00000000" w:rsidDel="00000000" w:rsidP="00000000" w:rsidRDefault="00000000" w:rsidRPr="00000000" w14:paraId="00000076">
            <w:pPr>
              <w:keepNext w:val="1"/>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15</w:t>
            </w:r>
          </w:p>
        </w:tc>
      </w:tr>
      <w:tr>
        <w:trPr>
          <w:cantSplit w:val="0"/>
          <w:trHeight w:val="284" w:hRule="atLeast"/>
          <w:tblHeader w:val="0"/>
        </w:trPr>
        <w:tc>
          <w:tcPr>
            <w:gridSpan w:val="6"/>
            <w:vAlign w:val="center"/>
          </w:tcPr>
          <w:p w:rsidR="00000000" w:rsidDel="00000000" w:rsidP="00000000" w:rsidRDefault="00000000" w:rsidRPr="00000000" w14:paraId="00000077">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Examinări </w:t>
            </w:r>
          </w:p>
        </w:tc>
        <w:tc>
          <w:tcPr>
            <w:vAlign w:val="center"/>
          </w:tcPr>
          <w:p w:rsidR="00000000" w:rsidDel="00000000" w:rsidP="00000000" w:rsidRDefault="00000000" w:rsidRPr="00000000" w14:paraId="0000007D">
            <w:pPr>
              <w:keepNext w:val="1"/>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w:t>
            </w:r>
          </w:p>
        </w:tc>
      </w:tr>
      <w:tr>
        <w:trPr>
          <w:cantSplit w:val="0"/>
          <w:trHeight w:val="284" w:hRule="atLeast"/>
          <w:tblHeader w:val="0"/>
        </w:trPr>
        <w:tc>
          <w:tcPr>
            <w:gridSpan w:val="6"/>
            <w:vAlign w:val="center"/>
          </w:tcPr>
          <w:p w:rsidR="00000000" w:rsidDel="00000000" w:rsidP="00000000" w:rsidRDefault="00000000" w:rsidRPr="00000000" w14:paraId="0000007E">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Alte activităţi </w:t>
            </w:r>
          </w:p>
        </w:tc>
        <w:tc>
          <w:tcPr>
            <w:vAlign w:val="center"/>
          </w:tcPr>
          <w:p w:rsidR="00000000" w:rsidDel="00000000" w:rsidP="00000000" w:rsidRDefault="00000000" w:rsidRPr="00000000" w14:paraId="00000084">
            <w:pPr>
              <w:keepNext w:val="1"/>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6</w:t>
            </w:r>
          </w:p>
        </w:tc>
      </w:tr>
      <w:tr>
        <w:trPr>
          <w:cantSplit w:val="0"/>
          <w:trHeight w:val="284" w:hRule="atLeast"/>
          <w:tblHeader w:val="0"/>
        </w:trPr>
        <w:tc>
          <w:tcPr>
            <w:gridSpan w:val="4"/>
            <w:vAlign w:val="center"/>
          </w:tcPr>
          <w:p w:rsidR="00000000" w:rsidDel="00000000" w:rsidP="00000000" w:rsidRDefault="00000000" w:rsidRPr="00000000" w14:paraId="00000085">
            <w:pPr>
              <w:keepNext w:val="1"/>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3.7. Total ore studiu individual (SI) și activități de autoinstruire (AI)</w:t>
            </w:r>
          </w:p>
        </w:tc>
        <w:tc>
          <w:tcPr>
            <w:gridSpan w:val="3"/>
            <w:vAlign w:val="center"/>
          </w:tcPr>
          <w:p w:rsidR="00000000" w:rsidDel="00000000" w:rsidP="00000000" w:rsidRDefault="00000000" w:rsidRPr="00000000" w14:paraId="00000089">
            <w:pPr>
              <w:keepNext w:val="1"/>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64</w:t>
            </w:r>
          </w:p>
        </w:tc>
      </w:tr>
      <w:tr>
        <w:trPr>
          <w:cantSplit w:val="0"/>
          <w:trHeight w:val="284" w:hRule="atLeast"/>
          <w:tblHeader w:val="0"/>
        </w:trPr>
        <w:tc>
          <w:tcPr>
            <w:gridSpan w:val="4"/>
            <w:vAlign w:val="center"/>
          </w:tcPr>
          <w:p w:rsidR="00000000" w:rsidDel="00000000" w:rsidP="00000000" w:rsidRDefault="00000000" w:rsidRPr="00000000" w14:paraId="0000008C">
            <w:pPr>
              <w:keepNext w:val="1"/>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3.8. Total ore pe semestru</w:t>
            </w:r>
          </w:p>
        </w:tc>
        <w:tc>
          <w:tcPr>
            <w:gridSpan w:val="3"/>
            <w:vAlign w:val="center"/>
          </w:tcPr>
          <w:p w:rsidR="00000000" w:rsidDel="00000000" w:rsidP="00000000" w:rsidRDefault="00000000" w:rsidRPr="00000000" w14:paraId="00000090">
            <w:pPr>
              <w:keepNext w:val="1"/>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100</w:t>
            </w:r>
          </w:p>
        </w:tc>
      </w:tr>
      <w:tr>
        <w:trPr>
          <w:cantSplit w:val="0"/>
          <w:trHeight w:val="284" w:hRule="atLeast"/>
          <w:tblHeader w:val="0"/>
        </w:trPr>
        <w:tc>
          <w:tcPr>
            <w:gridSpan w:val="4"/>
            <w:vAlign w:val="center"/>
          </w:tcPr>
          <w:p w:rsidR="00000000" w:rsidDel="00000000" w:rsidP="00000000" w:rsidRDefault="00000000" w:rsidRPr="00000000" w14:paraId="00000093">
            <w:pPr>
              <w:keepNext w:val="1"/>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3.9. Numărul de credite</w:t>
            </w:r>
          </w:p>
        </w:tc>
        <w:tc>
          <w:tcPr>
            <w:gridSpan w:val="3"/>
            <w:vAlign w:val="center"/>
          </w:tcPr>
          <w:p w:rsidR="00000000" w:rsidDel="00000000" w:rsidP="00000000" w:rsidRDefault="00000000" w:rsidRPr="00000000" w14:paraId="00000097">
            <w:pPr>
              <w:keepNext w:val="1"/>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4</w:t>
            </w:r>
          </w:p>
        </w:tc>
      </w:tr>
    </w:tbl>
    <w:p w:rsidR="00000000" w:rsidDel="00000000" w:rsidP="00000000" w:rsidRDefault="00000000" w:rsidRPr="00000000" w14:paraId="0000009A">
      <w:pPr>
        <w:spacing w:after="0" w:line="240" w:lineRule="auto"/>
        <w:ind w:left="-284" w:firstLine="0"/>
        <w:jc w:val="both"/>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9B">
      <w:pPr>
        <w:spacing w:after="0" w:line="240" w:lineRule="auto"/>
        <w:ind w:left="-284" w:hanging="141.99999999999994"/>
        <w:jc w:val="both"/>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4. Precondiții </w:t>
      </w:r>
      <w:r w:rsidDel="00000000" w:rsidR="00000000" w:rsidRPr="00000000">
        <w:rPr>
          <w:rFonts w:ascii="Cambria" w:cs="Cambria" w:eastAsia="Cambria" w:hAnsi="Cambria"/>
          <w:sz w:val="20"/>
          <w:szCs w:val="20"/>
          <w:rtl w:val="0"/>
        </w:rPr>
        <w:t xml:space="preserve">(acolo unde este cazul)</w:t>
      </w:r>
    </w:p>
    <w:tbl>
      <w:tblPr>
        <w:tblStyle w:val="Table4"/>
        <w:tblW w:w="10491.000000000002"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44"/>
        <w:gridCol w:w="8647"/>
        <w:tblGridChange w:id="0">
          <w:tblGrid>
            <w:gridCol w:w="1844"/>
            <w:gridCol w:w="8647"/>
          </w:tblGrid>
        </w:tblGridChange>
      </w:tblGrid>
      <w:tr>
        <w:trPr>
          <w:cantSplit w:val="0"/>
          <w:trHeight w:val="284" w:hRule="atLeast"/>
          <w:tblHeader w:val="0"/>
        </w:trPr>
        <w:tc>
          <w:tcPr>
            <w:vAlign w:val="center"/>
          </w:tcPr>
          <w:p w:rsidR="00000000" w:rsidDel="00000000" w:rsidP="00000000" w:rsidRDefault="00000000" w:rsidRPr="00000000" w14:paraId="0000009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4.1. de curriculum</w:t>
            </w:r>
          </w:p>
        </w:tc>
        <w:tc>
          <w:tcPr>
            <w:tcBorders>
              <w:bottom w:color="000000" w:space="0" w:sz="4" w:val="single"/>
            </w:tcBorders>
            <w:vAlign w:val="center"/>
          </w:tcPr>
          <w:p w:rsidR="00000000" w:rsidDel="00000000" w:rsidP="00000000" w:rsidRDefault="00000000" w:rsidRPr="00000000" w14:paraId="0000009D">
            <w:pPr>
              <w:spacing w:after="0" w:line="240" w:lineRule="auto"/>
              <w:ind w:left="72"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w:t>
            </w:r>
          </w:p>
        </w:tc>
      </w:tr>
      <w:tr>
        <w:trPr>
          <w:cantSplit w:val="0"/>
          <w:trHeight w:val="284" w:hRule="atLeast"/>
          <w:tblHeader w:val="0"/>
        </w:trPr>
        <w:tc>
          <w:tcPr>
            <w:vAlign w:val="center"/>
          </w:tcPr>
          <w:p w:rsidR="00000000" w:rsidDel="00000000" w:rsidP="00000000" w:rsidRDefault="00000000" w:rsidRPr="00000000" w14:paraId="0000009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4.2. de competențe</w:t>
            </w:r>
          </w:p>
        </w:tc>
        <w:tc>
          <w:tcPr>
            <w:vAlign w:val="center"/>
          </w:tcPr>
          <w:p w:rsidR="00000000" w:rsidDel="00000000" w:rsidP="00000000" w:rsidRDefault="00000000" w:rsidRPr="00000000" w14:paraId="0000009F">
            <w:pPr>
              <w:spacing w:after="0" w:line="240" w:lineRule="auto"/>
              <w:ind w:left="72"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w:t>
            </w:r>
          </w:p>
        </w:tc>
      </w:tr>
    </w:tbl>
    <w:p w:rsidR="00000000" w:rsidDel="00000000" w:rsidP="00000000" w:rsidRDefault="00000000" w:rsidRPr="00000000" w14:paraId="000000A0">
      <w:pPr>
        <w:spacing w:after="0" w:line="240" w:lineRule="auto"/>
        <w:ind w:right="-766" w:hanging="426"/>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A1">
      <w:pPr>
        <w:spacing w:after="0" w:line="240" w:lineRule="auto"/>
        <w:ind w:hanging="426"/>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5. Condiții </w:t>
      </w:r>
      <w:r w:rsidDel="00000000" w:rsidR="00000000" w:rsidRPr="00000000">
        <w:rPr>
          <w:rFonts w:ascii="Cambria" w:cs="Cambria" w:eastAsia="Cambria" w:hAnsi="Cambria"/>
          <w:sz w:val="20"/>
          <w:szCs w:val="20"/>
          <w:rtl w:val="0"/>
        </w:rPr>
        <w:t xml:space="preserve">(acolo unde este cazul)</w:t>
      </w:r>
    </w:p>
    <w:tbl>
      <w:tblPr>
        <w:tblStyle w:val="Table5"/>
        <w:tblW w:w="10439.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6044"/>
        <w:tblGridChange w:id="0">
          <w:tblGrid>
            <w:gridCol w:w="4395"/>
            <w:gridCol w:w="6044"/>
          </w:tblGrid>
        </w:tblGridChange>
      </w:tblGrid>
      <w:tr>
        <w:trPr>
          <w:cantSplit w:val="0"/>
          <w:trHeight w:val="284" w:hRule="atLeast"/>
          <w:tblHeader w:val="0"/>
        </w:trPr>
        <w:tc>
          <w:tcPr>
            <w:vAlign w:val="center"/>
          </w:tcPr>
          <w:p w:rsidR="00000000" w:rsidDel="00000000" w:rsidP="00000000" w:rsidRDefault="00000000" w:rsidRPr="00000000" w14:paraId="000000A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5.1. de desfășurare a cursului</w:t>
            </w:r>
          </w:p>
        </w:tc>
        <w:tc>
          <w:tcPr>
            <w:vAlign w:val="center"/>
          </w:tcPr>
          <w:p w:rsidR="00000000" w:rsidDel="00000000" w:rsidP="00000000" w:rsidRDefault="00000000" w:rsidRPr="00000000" w14:paraId="000000A3">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Sală dotată cu echipamente tehnice adecvate pentru proiecție și cu accesoriile necesare, laptop</w:t>
            </w:r>
          </w:p>
        </w:tc>
      </w:tr>
      <w:tr>
        <w:trPr>
          <w:cantSplit w:val="0"/>
          <w:trHeight w:val="284" w:hRule="atLeast"/>
          <w:tblHeader w:val="0"/>
        </w:trPr>
        <w:tc>
          <w:tcPr>
            <w:vAlign w:val="center"/>
          </w:tcPr>
          <w:p w:rsidR="00000000" w:rsidDel="00000000" w:rsidP="00000000" w:rsidRDefault="00000000" w:rsidRPr="00000000" w14:paraId="000000A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5.2. de desfășurare a seminarului/ laboratorului</w:t>
            </w:r>
          </w:p>
        </w:tc>
        <w:tc>
          <w:tcPr>
            <w:vAlign w:val="center"/>
          </w:tcPr>
          <w:p w:rsidR="00000000" w:rsidDel="00000000" w:rsidP="00000000" w:rsidRDefault="00000000" w:rsidRPr="00000000" w14:paraId="000000A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Sală dotată cu echipamente tehnice adecvate pentru proiecție și cu accesoriile necesare, laptop</w:t>
            </w:r>
          </w:p>
        </w:tc>
      </w:tr>
    </w:tbl>
    <w:p w:rsidR="00000000" w:rsidDel="00000000" w:rsidP="00000000" w:rsidRDefault="00000000" w:rsidRPr="00000000" w14:paraId="000000A6">
      <w:pPr>
        <w:spacing w:after="0" w:lineRule="auto"/>
        <w:ind w:hanging="425"/>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A7">
      <w:pPr>
        <w:spacing w:after="0" w:lineRule="auto"/>
        <w:ind w:hanging="425"/>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6. Rezultatele învățării</w:t>
      </w:r>
    </w:p>
    <w:tbl>
      <w:tblPr>
        <w:tblStyle w:val="Table6"/>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52"/>
        <w:gridCol w:w="9639"/>
        <w:tblGridChange w:id="0">
          <w:tblGrid>
            <w:gridCol w:w="852"/>
            <w:gridCol w:w="9639"/>
          </w:tblGrid>
        </w:tblGridChange>
      </w:tblGrid>
      <w:tr>
        <w:trPr>
          <w:cantSplit w:val="1"/>
          <w:trHeight w:val="1460" w:hRule="atLeast"/>
          <w:tblHeader w:val="0"/>
        </w:trPr>
        <w:tc>
          <w:tcPr>
            <w:vAlign w:val="center"/>
          </w:tcPr>
          <w:p w:rsidR="00000000" w:rsidDel="00000000" w:rsidP="00000000" w:rsidRDefault="00000000" w:rsidRPr="00000000" w14:paraId="000000A8">
            <w:pPr>
              <w:spacing w:after="0" w:line="240" w:lineRule="auto"/>
              <w:ind w:left="113" w:right="113" w:firstLine="0"/>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Cunoștințe</w:t>
            </w:r>
          </w:p>
        </w:tc>
        <w:tc>
          <w:tcPr>
            <w:vAlign w:val="center"/>
          </w:tcPr>
          <w:p w:rsidR="00000000" w:rsidDel="00000000" w:rsidP="00000000" w:rsidRDefault="00000000" w:rsidRPr="00000000" w14:paraId="000000A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Studentul cunoaște</w:t>
            </w:r>
          </w:p>
          <w:p w:rsidR="00000000" w:rsidDel="00000000" w:rsidP="00000000" w:rsidRDefault="00000000" w:rsidRPr="00000000" w14:paraId="000000A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conceptul de proiect teatral – în mediul instituțional/public și în cel independent</w:t>
            </w:r>
          </w:p>
          <w:p w:rsidR="00000000" w:rsidDel="00000000" w:rsidP="00000000" w:rsidRDefault="00000000" w:rsidRPr="00000000" w14:paraId="000000A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bazele planificării și scrierii proiectelor culturale</w:t>
            </w:r>
          </w:p>
          <w:p w:rsidR="00000000" w:rsidDel="00000000" w:rsidP="00000000" w:rsidRDefault="00000000" w:rsidRPr="00000000" w14:paraId="000000A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principalele așteptări ale finanțatorilor din România</w:t>
            </w:r>
          </w:p>
        </w:tc>
      </w:tr>
      <w:tr>
        <w:trPr>
          <w:cantSplit w:val="1"/>
          <w:trHeight w:val="1398" w:hRule="atLeast"/>
          <w:tblHeader w:val="0"/>
        </w:trPr>
        <w:tc>
          <w:tcPr>
            <w:vAlign w:val="center"/>
          </w:tcPr>
          <w:p w:rsidR="00000000" w:rsidDel="00000000" w:rsidP="00000000" w:rsidRDefault="00000000" w:rsidRPr="00000000" w14:paraId="000000AD">
            <w:pPr>
              <w:spacing w:after="0" w:line="240" w:lineRule="auto"/>
              <w:ind w:left="113" w:right="113" w:firstLine="0"/>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Aptitudini</w:t>
            </w:r>
          </w:p>
        </w:tc>
        <w:tc>
          <w:tcPr>
            <w:vAlign w:val="center"/>
          </w:tcPr>
          <w:p w:rsidR="00000000" w:rsidDel="00000000" w:rsidP="00000000" w:rsidRDefault="00000000" w:rsidRPr="00000000" w14:paraId="000000A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Studentul este capabil să</w:t>
            </w:r>
          </w:p>
          <w:p w:rsidR="00000000" w:rsidDel="00000000" w:rsidP="00000000" w:rsidRDefault="00000000" w:rsidRPr="00000000" w14:paraId="000000A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formuleze un proiect cultural bazat pe componentele de bază și de așteptările esențiale ale programelor de finanțare</w:t>
            </w:r>
          </w:p>
        </w:tc>
      </w:tr>
      <w:tr>
        <w:trPr>
          <w:cantSplit w:val="1"/>
          <w:trHeight w:val="1699" w:hRule="atLeast"/>
          <w:tblHeader w:val="0"/>
        </w:trPr>
        <w:tc>
          <w:tcPr>
            <w:vAlign w:val="center"/>
          </w:tcPr>
          <w:p w:rsidR="00000000" w:rsidDel="00000000" w:rsidP="00000000" w:rsidRDefault="00000000" w:rsidRPr="00000000" w14:paraId="000000B0">
            <w:pPr>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Responsabilități</w:t>
            </w:r>
          </w:p>
          <w:p w:rsidR="00000000" w:rsidDel="00000000" w:rsidP="00000000" w:rsidRDefault="00000000" w:rsidRPr="00000000" w14:paraId="000000B1">
            <w:pPr>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și autonomie</w:t>
            </w:r>
            <w:r w:rsidDel="00000000" w:rsidR="00000000" w:rsidRPr="00000000">
              <w:rPr>
                <w:rtl w:val="0"/>
              </w:rPr>
            </w:r>
          </w:p>
        </w:tc>
        <w:tc>
          <w:tcPr>
            <w:vAlign w:val="center"/>
          </w:tcPr>
          <w:p w:rsidR="00000000" w:rsidDel="00000000" w:rsidP="00000000" w:rsidRDefault="00000000" w:rsidRPr="00000000" w14:paraId="000000B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Studentul are capacitatea de a lucra independent pentru</w:t>
            </w:r>
          </w:p>
          <w:p w:rsidR="00000000" w:rsidDel="00000000" w:rsidP="00000000" w:rsidRDefault="00000000" w:rsidRPr="00000000" w14:paraId="000000B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elaborarea propriului proiect artistic</w:t>
            </w:r>
          </w:p>
        </w:tc>
      </w:tr>
    </w:tbl>
    <w:p w:rsidR="00000000" w:rsidDel="00000000" w:rsidP="00000000" w:rsidRDefault="00000000" w:rsidRPr="00000000" w14:paraId="000000B4">
      <w:pPr>
        <w:spacing w:after="0" w:lineRule="auto"/>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B5">
      <w:pPr>
        <w:spacing w:after="0" w:lineRule="auto"/>
        <w:ind w:hanging="425"/>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7. Obiectivele disciplinei</w:t>
      </w:r>
      <w:r w:rsidDel="00000000" w:rsidR="00000000" w:rsidRPr="00000000">
        <w:rPr>
          <w:rFonts w:ascii="Cambria" w:cs="Cambria" w:eastAsia="Cambria" w:hAnsi="Cambria"/>
          <w:sz w:val="20"/>
          <w:szCs w:val="20"/>
          <w:rtl w:val="0"/>
        </w:rPr>
        <w:t xml:space="preserve"> (reieșind din grila competențelor acumulate)</w:t>
      </w:r>
    </w:p>
    <w:tbl>
      <w:tblPr>
        <w:tblStyle w:val="Table7"/>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0"/>
        <w:gridCol w:w="7661"/>
        <w:tblGridChange w:id="0">
          <w:tblGrid>
            <w:gridCol w:w="2830"/>
            <w:gridCol w:w="7661"/>
          </w:tblGrid>
        </w:tblGridChange>
      </w:tblGrid>
      <w:tr>
        <w:trPr>
          <w:cantSplit w:val="1"/>
          <w:trHeight w:val="1003" w:hRule="atLeast"/>
          <w:tblHeader w:val="0"/>
        </w:trPr>
        <w:tc>
          <w:tcPr>
            <w:vAlign w:val="center"/>
          </w:tcPr>
          <w:p w:rsidR="00000000" w:rsidDel="00000000" w:rsidP="00000000" w:rsidRDefault="00000000" w:rsidRPr="00000000" w14:paraId="000000B6">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7.1 Obiectivul general al disciplinei</w:t>
            </w:r>
          </w:p>
        </w:tc>
        <w:tc>
          <w:tcPr>
            <w:vAlign w:val="center"/>
          </w:tcPr>
          <w:p w:rsidR="00000000" w:rsidDel="00000000" w:rsidP="00000000" w:rsidRDefault="00000000" w:rsidRPr="00000000" w14:paraId="000000B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Predarea structurii logice a proiectelor culturale/de artele spectacolului/ teatrale, precum și formarea cadrului de gândirie ce stă la baza planificării proiectelor</w:t>
            </w:r>
          </w:p>
        </w:tc>
      </w:tr>
      <w:tr>
        <w:trPr>
          <w:cantSplit w:val="1"/>
          <w:trHeight w:val="832" w:hRule="atLeast"/>
          <w:tblHeader w:val="0"/>
        </w:trPr>
        <w:tc>
          <w:tcPr>
            <w:vAlign w:val="center"/>
          </w:tcPr>
          <w:p w:rsidR="00000000" w:rsidDel="00000000" w:rsidP="00000000" w:rsidRDefault="00000000" w:rsidRPr="00000000" w14:paraId="000000B8">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7.2 Obiectivele specifice</w:t>
            </w:r>
          </w:p>
        </w:tc>
        <w:tc>
          <w:tcPr>
            <w:vAlign w:val="center"/>
          </w:tcPr>
          <w:p w:rsidR="00000000" w:rsidDel="00000000" w:rsidP="00000000" w:rsidRDefault="00000000" w:rsidRPr="00000000" w14:paraId="000000B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Cunoașterea structurii specifice a proiectelor teatrale și a cererilor de finanțare, precum și însușirea cerințelor generale ale scrierii de proiecte</w:t>
            </w:r>
          </w:p>
        </w:tc>
      </w:tr>
    </w:tbl>
    <w:p w:rsidR="00000000" w:rsidDel="00000000" w:rsidP="00000000" w:rsidRDefault="00000000" w:rsidRPr="00000000" w14:paraId="000000BA">
      <w:pPr>
        <w:ind w:hanging="426"/>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BB">
      <w:pPr>
        <w:spacing w:after="0" w:lineRule="auto"/>
        <w:ind w:hanging="426"/>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8. Conținuturi</w:t>
      </w:r>
    </w:p>
    <w:tbl>
      <w:tblPr>
        <w:tblStyle w:val="Table8"/>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3119"/>
        <w:gridCol w:w="2977"/>
        <w:tblGridChange w:id="0">
          <w:tblGrid>
            <w:gridCol w:w="4395"/>
            <w:gridCol w:w="3119"/>
            <w:gridCol w:w="2977"/>
          </w:tblGrid>
        </w:tblGridChange>
      </w:tblGrid>
      <w:tr>
        <w:trPr>
          <w:cantSplit w:val="0"/>
          <w:trHeight w:val="284" w:hRule="atLeast"/>
          <w:tblHeader w:val="0"/>
        </w:trPr>
        <w:tc>
          <w:tcPr>
            <w:vAlign w:val="center"/>
          </w:tcPr>
          <w:p w:rsidR="00000000" w:rsidDel="00000000" w:rsidP="00000000" w:rsidRDefault="00000000" w:rsidRPr="00000000" w14:paraId="000000B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8.1 Curs</w:t>
            </w:r>
          </w:p>
        </w:tc>
        <w:tc>
          <w:tcPr>
            <w:vAlign w:val="center"/>
          </w:tcPr>
          <w:p w:rsidR="00000000" w:rsidDel="00000000" w:rsidP="00000000" w:rsidRDefault="00000000" w:rsidRPr="00000000" w14:paraId="000000B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Metode de predare</w:t>
            </w:r>
          </w:p>
        </w:tc>
        <w:tc>
          <w:tcPr>
            <w:vAlign w:val="center"/>
          </w:tcPr>
          <w:p w:rsidR="00000000" w:rsidDel="00000000" w:rsidP="00000000" w:rsidRDefault="00000000" w:rsidRPr="00000000" w14:paraId="000000B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Observații</w:t>
            </w:r>
          </w:p>
        </w:tc>
      </w:tr>
      <w:tr>
        <w:trPr>
          <w:cantSplit w:val="0"/>
          <w:trHeight w:val="284" w:hRule="atLeast"/>
          <w:tblHeader w:val="0"/>
        </w:trPr>
        <w:tc>
          <w:tcPr>
            <w:vAlign w:val="center"/>
          </w:tcPr>
          <w:p w:rsidR="00000000" w:rsidDel="00000000" w:rsidP="00000000" w:rsidRDefault="00000000" w:rsidRPr="00000000" w14:paraId="000000B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Noțiunea de proiect în artele spectacolului – abordări din teatrul public și teatrul independent</w:t>
            </w:r>
          </w:p>
        </w:tc>
        <w:tc>
          <w:tcPr>
            <w:vAlign w:val="center"/>
          </w:tcPr>
          <w:p w:rsidR="00000000" w:rsidDel="00000000" w:rsidP="00000000" w:rsidRDefault="00000000" w:rsidRPr="00000000" w14:paraId="000000C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interactivă</w:t>
            </w:r>
          </w:p>
        </w:tc>
        <w:tc>
          <w:tcPr>
            <w:vAlign w:val="center"/>
          </w:tcPr>
          <w:p w:rsidR="00000000" w:rsidDel="00000000" w:rsidP="00000000" w:rsidRDefault="00000000" w:rsidRPr="00000000" w14:paraId="000000C1">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C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Necesitatea proiectului. Analiza contextului și identificarea nevoilor</w:t>
            </w:r>
          </w:p>
        </w:tc>
        <w:tc>
          <w:tcPr>
            <w:vAlign w:val="center"/>
          </w:tcPr>
          <w:p w:rsidR="00000000" w:rsidDel="00000000" w:rsidP="00000000" w:rsidRDefault="00000000" w:rsidRPr="00000000" w14:paraId="000000C3">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interactivă</w:t>
            </w:r>
          </w:p>
        </w:tc>
        <w:tc>
          <w:tcPr>
            <w:vAlign w:val="center"/>
          </w:tcPr>
          <w:p w:rsidR="00000000" w:rsidDel="00000000" w:rsidP="00000000" w:rsidRDefault="00000000" w:rsidRPr="00000000" w14:paraId="000000C4">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C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Scopul proiectului. Obiectivul general, obiectivele generale și specifice. Principiul SMART</w:t>
            </w:r>
          </w:p>
        </w:tc>
        <w:tc>
          <w:tcPr>
            <w:vAlign w:val="center"/>
          </w:tcPr>
          <w:p w:rsidR="00000000" w:rsidDel="00000000" w:rsidP="00000000" w:rsidRDefault="00000000" w:rsidRPr="00000000" w14:paraId="000000C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interactivă</w:t>
            </w:r>
          </w:p>
        </w:tc>
        <w:tc>
          <w:tcPr>
            <w:vAlign w:val="center"/>
          </w:tcPr>
          <w:p w:rsidR="00000000" w:rsidDel="00000000" w:rsidP="00000000" w:rsidRDefault="00000000" w:rsidRPr="00000000" w14:paraId="000000C7">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C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Structura proiectului și principalii actori. Rolul managerului de proiect și managementul resurselor umane</w:t>
            </w:r>
          </w:p>
        </w:tc>
        <w:tc>
          <w:tcPr>
            <w:vAlign w:val="center"/>
          </w:tcPr>
          <w:p w:rsidR="00000000" w:rsidDel="00000000" w:rsidP="00000000" w:rsidRDefault="00000000" w:rsidRPr="00000000" w14:paraId="000000C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interactivă</w:t>
            </w:r>
          </w:p>
        </w:tc>
        <w:tc>
          <w:tcPr>
            <w:vAlign w:val="center"/>
          </w:tcPr>
          <w:p w:rsidR="00000000" w:rsidDel="00000000" w:rsidP="00000000" w:rsidRDefault="00000000" w:rsidRPr="00000000" w14:paraId="000000CA">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Instrumente de bază de management de proiect. Mind map, matricea cadrului logic, analiza SWOT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interactivă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D">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Planificarea activităților. Diagrama Gantt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interactivă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0">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Rezultatele și produsele proiectului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interactivă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3">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Planificarea financiară. Structura bugetului și alocarea resurselor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interactivă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6">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Managementul financiar și raportarea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interactivă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9">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Parteneriate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interactivă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C">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Comunicarea. Comunicarea internă, comunicarea cu grupurile-țintă și vizibilitatea/publicitatea proiectului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interactivă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F">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Implementare și post-implementare: sustenabilitate și posibilități de continuare. Relația cu finanțatorul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1">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interactivă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2">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gridSpan w:val="3"/>
            <w:vAlign w:val="center"/>
          </w:tcPr>
          <w:p w:rsidR="00000000" w:rsidDel="00000000" w:rsidP="00000000" w:rsidRDefault="00000000" w:rsidRPr="00000000" w14:paraId="000000E3">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Bibliografie</w:t>
            </w:r>
          </w:p>
          <w:p w:rsidR="00000000" w:rsidDel="00000000" w:rsidP="00000000" w:rsidRDefault="00000000" w:rsidRPr="00000000" w14:paraId="000000E4">
            <w:pPr>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E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Bibliografie recomandată:</w:t>
            </w:r>
          </w:p>
          <w:p w:rsidR="00000000" w:rsidDel="00000000" w:rsidP="00000000" w:rsidRDefault="00000000" w:rsidRPr="00000000" w14:paraId="000000E6">
            <w:pPr>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E7">
            <w:pPr>
              <w:tabs>
                <w:tab w:val="left" w:leader="none" w:pos="2715"/>
              </w:tabs>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Dr. JUHÁSZ Erika, </w:t>
            </w:r>
            <w:r w:rsidDel="00000000" w:rsidR="00000000" w:rsidRPr="00000000">
              <w:rPr>
                <w:rFonts w:ascii="Cambria" w:cs="Cambria" w:eastAsia="Cambria" w:hAnsi="Cambria"/>
                <w:i w:val="1"/>
                <w:iCs w:val="1"/>
                <w:sz w:val="20"/>
                <w:szCs w:val="20"/>
                <w:rtl w:val="0"/>
              </w:rPr>
              <w:t xml:space="preserve">Projektmenedzsment a kultúrában</w:t>
            </w:r>
            <w:r w:rsidDel="00000000" w:rsidR="00000000" w:rsidRPr="00000000">
              <w:rPr>
                <w:rFonts w:ascii="Cambria" w:cs="Cambria" w:eastAsia="Cambria" w:hAnsi="Cambria"/>
                <w:sz w:val="20"/>
                <w:szCs w:val="20"/>
                <w:rtl w:val="0"/>
              </w:rPr>
              <w:t xml:space="preserve">, Jurányi TIT Centrum, Nyíregyháza, 2011</w:t>
            </w:r>
          </w:p>
          <w:p w:rsidR="00000000" w:rsidDel="00000000" w:rsidP="00000000" w:rsidRDefault="00000000" w:rsidRPr="00000000" w14:paraId="000000E8">
            <w:pPr>
              <w:tabs>
                <w:tab w:val="left" w:leader="none" w:pos="2715"/>
              </w:tabs>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E9">
            <w:pPr>
              <w:tabs>
                <w:tab w:val="left" w:leader="none" w:pos="2715"/>
              </w:tabs>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Dr. CORBEANU Aura, </w:t>
            </w:r>
            <w:r w:rsidDel="00000000" w:rsidR="00000000" w:rsidRPr="00000000">
              <w:rPr>
                <w:rFonts w:ascii="Cambria" w:cs="Cambria" w:eastAsia="Cambria" w:hAnsi="Cambria"/>
                <w:i w:val="1"/>
                <w:iCs w:val="1"/>
                <w:sz w:val="20"/>
                <w:szCs w:val="20"/>
                <w:rtl w:val="0"/>
              </w:rPr>
              <w:t xml:space="preserve">Managementul proiectului cultural. Noţiuni şi instrumente</w:t>
            </w:r>
            <w:r w:rsidDel="00000000" w:rsidR="00000000" w:rsidRPr="00000000">
              <w:rPr>
                <w:rFonts w:ascii="Cambria" w:cs="Cambria" w:eastAsia="Cambria" w:hAnsi="Cambria"/>
                <w:sz w:val="20"/>
                <w:szCs w:val="20"/>
                <w:rtl w:val="0"/>
              </w:rPr>
              <w:t xml:space="preserve">, Ministerul Culturii şi Cultelor, Centrul pentru Formare, Educaţie Permanentă şi Management în Domeniul Culturii, Bucureşti, 2005</w:t>
            </w:r>
          </w:p>
          <w:p w:rsidR="00000000" w:rsidDel="00000000" w:rsidP="00000000" w:rsidRDefault="00000000" w:rsidRPr="00000000" w14:paraId="000000EA">
            <w:pPr>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E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BONET Lluís, SCHARGORODSKY Héctor, </w:t>
            </w:r>
            <w:r w:rsidDel="00000000" w:rsidR="00000000" w:rsidRPr="00000000">
              <w:rPr>
                <w:rFonts w:ascii="Cambria" w:cs="Cambria" w:eastAsia="Cambria" w:hAnsi="Cambria"/>
                <w:i w:val="1"/>
                <w:iCs w:val="1"/>
                <w:sz w:val="20"/>
                <w:szCs w:val="20"/>
                <w:rtl w:val="0"/>
              </w:rPr>
              <w:t xml:space="preserve">Managementul teatrelor. Modele și strategii pentru organizații și instituții de spectacol</w:t>
            </w:r>
            <w:r w:rsidDel="00000000" w:rsidR="00000000" w:rsidRPr="00000000">
              <w:rPr>
                <w:rFonts w:ascii="Cambria" w:cs="Cambria" w:eastAsia="Cambria" w:hAnsi="Cambria"/>
                <w:sz w:val="20"/>
                <w:szCs w:val="20"/>
                <w:rtl w:val="0"/>
              </w:rPr>
              <w:t xml:space="preserve">, ed. coord. Carmen Croitoru, trad. Carmen Stanciu, Alexandru-Emil Avram, București, Editura PRO UNIVERSITARIA, 2017</w:t>
            </w:r>
          </w:p>
          <w:p w:rsidR="00000000" w:rsidDel="00000000" w:rsidP="00000000" w:rsidRDefault="00000000" w:rsidRPr="00000000" w14:paraId="000000EC">
            <w:pPr>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E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DRAGIĆEVIĆ-ŠEŠIĆ Milena, STOJKOVIĆ Baranimir, </w:t>
            </w:r>
            <w:r w:rsidDel="00000000" w:rsidR="00000000" w:rsidRPr="00000000">
              <w:rPr>
                <w:rFonts w:ascii="Cambria" w:cs="Cambria" w:eastAsia="Cambria" w:hAnsi="Cambria"/>
                <w:i w:val="1"/>
                <w:iCs w:val="1"/>
                <w:sz w:val="20"/>
                <w:szCs w:val="20"/>
                <w:rtl w:val="0"/>
              </w:rPr>
              <w:t xml:space="preserve">Cultura. Management Mediere Marketing</w:t>
            </w:r>
            <w:r w:rsidDel="00000000" w:rsidR="00000000" w:rsidRPr="00000000">
              <w:rPr>
                <w:rFonts w:ascii="Cambria" w:cs="Cambria" w:eastAsia="Cambria" w:hAnsi="Cambria"/>
                <w:sz w:val="20"/>
                <w:szCs w:val="20"/>
                <w:rtl w:val="0"/>
              </w:rPr>
              <w:t xml:space="preserve">, Fundația Interart TRIADE, 2002</w:t>
            </w:r>
          </w:p>
          <w:p w:rsidR="00000000" w:rsidDel="00000000" w:rsidP="00000000" w:rsidRDefault="00000000" w:rsidRPr="00000000" w14:paraId="000000EE">
            <w:pPr>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E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HEWISON Robert, HOLDEN John, </w:t>
            </w:r>
            <w:r w:rsidDel="00000000" w:rsidR="00000000" w:rsidRPr="00000000">
              <w:rPr>
                <w:rFonts w:ascii="Cambria" w:cs="Cambria" w:eastAsia="Cambria" w:hAnsi="Cambria"/>
                <w:i w:val="1"/>
                <w:iCs w:val="1"/>
                <w:sz w:val="20"/>
                <w:szCs w:val="20"/>
                <w:rtl w:val="0"/>
              </w:rPr>
              <w:t xml:space="preserve">The Cultural Leadership Handbook. How to Run a Creative Organization</w:t>
            </w:r>
            <w:r w:rsidDel="00000000" w:rsidR="00000000" w:rsidRPr="00000000">
              <w:rPr>
                <w:rFonts w:ascii="Cambria" w:cs="Cambria" w:eastAsia="Cambria" w:hAnsi="Cambria"/>
                <w:sz w:val="20"/>
                <w:szCs w:val="20"/>
                <w:rtl w:val="0"/>
              </w:rPr>
              <w:t xml:space="preserve">, Gower, 2011</w:t>
            </w:r>
          </w:p>
          <w:p w:rsidR="00000000" w:rsidDel="00000000" w:rsidP="00000000" w:rsidRDefault="00000000" w:rsidRPr="00000000" w14:paraId="000000F0">
            <w:pPr>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F1">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YEOMAN Ian, ROBERTSON Martin, ALI-KNIGHT Jane, DRUMMOND Siobhan, MCMAHON-BEATTLE Una, ed., </w:t>
            </w:r>
            <w:r w:rsidDel="00000000" w:rsidR="00000000" w:rsidRPr="00000000">
              <w:rPr>
                <w:rFonts w:ascii="Cambria" w:cs="Cambria" w:eastAsia="Cambria" w:hAnsi="Cambria"/>
                <w:i w:val="1"/>
                <w:iCs w:val="1"/>
                <w:sz w:val="20"/>
                <w:szCs w:val="20"/>
                <w:rtl w:val="0"/>
              </w:rPr>
              <w:t xml:space="preserve">Festival and Events Management. An International Arts and Culture Perspective</w:t>
            </w:r>
            <w:r w:rsidDel="00000000" w:rsidR="00000000" w:rsidRPr="00000000">
              <w:rPr>
                <w:rFonts w:ascii="Cambria" w:cs="Cambria" w:eastAsia="Cambria" w:hAnsi="Cambria"/>
                <w:sz w:val="20"/>
                <w:szCs w:val="20"/>
                <w:rtl w:val="0"/>
              </w:rPr>
              <w:t xml:space="preserve">, Amsterdam-Tokyo, Elsevier, 2004</w:t>
            </w:r>
          </w:p>
        </w:tc>
      </w:tr>
      <w:tr>
        <w:trPr>
          <w:cantSplit w:val="0"/>
          <w:trHeight w:val="284" w:hRule="atLeast"/>
          <w:tblHeader w:val="0"/>
        </w:trPr>
        <w:tc>
          <w:tcPr>
            <w:vAlign w:val="center"/>
          </w:tcPr>
          <w:p w:rsidR="00000000" w:rsidDel="00000000" w:rsidP="00000000" w:rsidRDefault="00000000" w:rsidRPr="00000000" w14:paraId="000000F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8.2 Seminar / laborator</w:t>
            </w:r>
          </w:p>
        </w:tc>
        <w:tc>
          <w:tcPr>
            <w:vAlign w:val="center"/>
          </w:tcPr>
          <w:p w:rsidR="00000000" w:rsidDel="00000000" w:rsidP="00000000" w:rsidRDefault="00000000" w:rsidRPr="00000000" w14:paraId="000000F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Metode de predare</w:t>
            </w:r>
          </w:p>
        </w:tc>
        <w:tc>
          <w:tcPr>
            <w:vAlign w:val="center"/>
          </w:tcPr>
          <w:p w:rsidR="00000000" w:rsidDel="00000000" w:rsidP="00000000" w:rsidRDefault="00000000" w:rsidRPr="00000000" w14:paraId="000000F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Observații</w:t>
            </w:r>
          </w:p>
        </w:tc>
      </w:tr>
      <w:tr>
        <w:trPr>
          <w:cantSplit w:val="0"/>
          <w:trHeight w:val="284" w:hRule="atLeast"/>
          <w:tblHeader w:val="0"/>
        </w:trPr>
        <w:tc>
          <w:tcPr>
            <w:vAlign w:val="center"/>
          </w:tcPr>
          <w:p w:rsidR="00000000" w:rsidDel="00000000" w:rsidP="00000000" w:rsidRDefault="00000000" w:rsidRPr="00000000" w14:paraId="000000F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Discutarea temelor pentru exercițiile individuale/de grup</w:t>
            </w:r>
          </w:p>
        </w:tc>
        <w:tc>
          <w:tcPr>
            <w:vAlign w:val="center"/>
          </w:tcPr>
          <w:p w:rsidR="00000000" w:rsidDel="00000000" w:rsidP="00000000" w:rsidRDefault="00000000" w:rsidRPr="00000000" w14:paraId="000000F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Lucrări practice</w:t>
            </w:r>
          </w:p>
        </w:tc>
        <w:tc>
          <w:tcPr>
            <w:vAlign w:val="center"/>
          </w:tcPr>
          <w:p w:rsidR="00000000" w:rsidDel="00000000" w:rsidP="00000000" w:rsidRDefault="00000000" w:rsidRPr="00000000" w14:paraId="000000F9">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F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Definirea contextului proiectului, a grupurilor-țintă și a beneficiarilor</w:t>
            </w:r>
          </w:p>
        </w:tc>
        <w:tc>
          <w:tcPr>
            <w:vAlign w:val="center"/>
          </w:tcPr>
          <w:p w:rsidR="00000000" w:rsidDel="00000000" w:rsidP="00000000" w:rsidRDefault="00000000" w:rsidRPr="00000000" w14:paraId="000000F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Lucrări practice</w:t>
            </w:r>
          </w:p>
        </w:tc>
        <w:tc>
          <w:tcPr>
            <w:vAlign w:val="center"/>
          </w:tcPr>
          <w:p w:rsidR="00000000" w:rsidDel="00000000" w:rsidP="00000000" w:rsidRDefault="00000000" w:rsidRPr="00000000" w14:paraId="000000FC">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F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Formularea obiectivelor proiectului, analiza relației obiectiv-activitate. Sinteza proiectului, formularea valorii adăugate și a impactului</w:t>
            </w:r>
          </w:p>
        </w:tc>
        <w:tc>
          <w:tcPr>
            <w:vAlign w:val="center"/>
          </w:tcPr>
          <w:p w:rsidR="00000000" w:rsidDel="00000000" w:rsidP="00000000" w:rsidRDefault="00000000" w:rsidRPr="00000000" w14:paraId="000000F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Lucrări practice</w:t>
            </w:r>
          </w:p>
        </w:tc>
        <w:tc>
          <w:tcPr>
            <w:vAlign w:val="center"/>
          </w:tcPr>
          <w:p w:rsidR="00000000" w:rsidDel="00000000" w:rsidP="00000000" w:rsidRDefault="00000000" w:rsidRPr="00000000" w14:paraId="000000FF">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0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Conturarea structurii echipei de proiect, clarificarea rolurilor, responsabilităților și competențelor</w:t>
            </w:r>
          </w:p>
        </w:tc>
        <w:tc>
          <w:tcPr>
            <w:vAlign w:val="center"/>
          </w:tcPr>
          <w:p w:rsidR="00000000" w:rsidDel="00000000" w:rsidP="00000000" w:rsidRDefault="00000000" w:rsidRPr="00000000" w14:paraId="00000101">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Lucrări practice</w:t>
            </w:r>
          </w:p>
        </w:tc>
        <w:tc>
          <w:tcPr>
            <w:vAlign w:val="center"/>
          </w:tcPr>
          <w:p w:rsidR="00000000" w:rsidDel="00000000" w:rsidP="00000000" w:rsidRDefault="00000000" w:rsidRPr="00000000" w14:paraId="00000102">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0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Aplicarea instrumentelor de management în cadrul proiectului propriu / de grup restrâns</w:t>
            </w:r>
          </w:p>
        </w:tc>
        <w:tc>
          <w:tcPr>
            <w:vAlign w:val="center"/>
          </w:tcPr>
          <w:p w:rsidR="00000000" w:rsidDel="00000000" w:rsidP="00000000" w:rsidRDefault="00000000" w:rsidRPr="00000000" w14:paraId="0000010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Lucrări practice</w:t>
            </w:r>
          </w:p>
        </w:tc>
        <w:tc>
          <w:tcPr>
            <w:vAlign w:val="center"/>
          </w:tcPr>
          <w:p w:rsidR="00000000" w:rsidDel="00000000" w:rsidP="00000000" w:rsidRDefault="00000000" w:rsidRPr="00000000" w14:paraId="00000105">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0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Elaborarea planului de activități al proiectului</w:t>
            </w:r>
          </w:p>
        </w:tc>
        <w:tc>
          <w:tcPr>
            <w:vAlign w:val="center"/>
          </w:tcPr>
          <w:p w:rsidR="00000000" w:rsidDel="00000000" w:rsidP="00000000" w:rsidRDefault="00000000" w:rsidRPr="00000000" w14:paraId="0000010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Lucrări practice</w:t>
            </w:r>
          </w:p>
        </w:tc>
        <w:tc>
          <w:tcPr>
            <w:vAlign w:val="center"/>
          </w:tcPr>
          <w:p w:rsidR="00000000" w:rsidDel="00000000" w:rsidP="00000000" w:rsidRDefault="00000000" w:rsidRPr="00000000" w14:paraId="00000108">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0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Formularea rezultatelor așteptate și a produselor concrete; evaluarea riscurilor</w:t>
            </w:r>
          </w:p>
        </w:tc>
        <w:tc>
          <w:tcPr>
            <w:vAlign w:val="center"/>
          </w:tcPr>
          <w:p w:rsidR="00000000" w:rsidDel="00000000" w:rsidP="00000000" w:rsidRDefault="00000000" w:rsidRPr="00000000" w14:paraId="0000010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Lucrări practice</w:t>
            </w:r>
          </w:p>
        </w:tc>
        <w:tc>
          <w:tcPr>
            <w:vAlign w:val="center"/>
          </w:tcPr>
          <w:p w:rsidR="00000000" w:rsidDel="00000000" w:rsidP="00000000" w:rsidRDefault="00000000" w:rsidRPr="00000000" w14:paraId="0000010B">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0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Planificarea bugetului în funcție de cerințele de bază ale apelurilor de finanțare</w:t>
            </w:r>
          </w:p>
        </w:tc>
        <w:tc>
          <w:tcPr>
            <w:vAlign w:val="center"/>
          </w:tcPr>
          <w:p w:rsidR="00000000" w:rsidDel="00000000" w:rsidP="00000000" w:rsidRDefault="00000000" w:rsidRPr="00000000" w14:paraId="0000010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Lucrări practice</w:t>
            </w:r>
          </w:p>
        </w:tc>
        <w:tc>
          <w:tcPr>
            <w:vAlign w:val="center"/>
          </w:tcPr>
          <w:p w:rsidR="00000000" w:rsidDel="00000000" w:rsidP="00000000" w:rsidRDefault="00000000" w:rsidRPr="00000000" w14:paraId="0000010E">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0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Calendarul plăților; integrarea cerințelor de raportare în planul bugetar al proiectului</w:t>
            </w:r>
          </w:p>
        </w:tc>
        <w:tc>
          <w:tcPr>
            <w:vAlign w:val="center"/>
          </w:tcPr>
          <w:p w:rsidR="00000000" w:rsidDel="00000000" w:rsidP="00000000" w:rsidRDefault="00000000" w:rsidRPr="00000000" w14:paraId="0000011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Lucrări practice</w:t>
            </w:r>
          </w:p>
        </w:tc>
        <w:tc>
          <w:tcPr>
            <w:vAlign w:val="center"/>
          </w:tcPr>
          <w:p w:rsidR="00000000" w:rsidDel="00000000" w:rsidP="00000000" w:rsidRDefault="00000000" w:rsidRPr="00000000" w14:paraId="00000111">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1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Identificarea potențialilor parteneri; definirea rolurilor și a formelor de colaborare</w:t>
            </w:r>
          </w:p>
        </w:tc>
        <w:tc>
          <w:tcPr>
            <w:vAlign w:val="center"/>
          </w:tcPr>
          <w:p w:rsidR="00000000" w:rsidDel="00000000" w:rsidP="00000000" w:rsidRDefault="00000000" w:rsidRPr="00000000" w14:paraId="00000113">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Lucrări practice</w:t>
            </w:r>
          </w:p>
        </w:tc>
        <w:tc>
          <w:tcPr>
            <w:vAlign w:val="center"/>
          </w:tcPr>
          <w:p w:rsidR="00000000" w:rsidDel="00000000" w:rsidP="00000000" w:rsidRDefault="00000000" w:rsidRPr="00000000" w14:paraId="00000114">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1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Elaborarea planului de comunicare al proiectului</w:t>
            </w:r>
          </w:p>
        </w:tc>
        <w:tc>
          <w:tcPr>
            <w:vAlign w:val="center"/>
          </w:tcPr>
          <w:p w:rsidR="00000000" w:rsidDel="00000000" w:rsidP="00000000" w:rsidRDefault="00000000" w:rsidRPr="00000000" w14:paraId="0000011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Lucrări practice</w:t>
            </w:r>
          </w:p>
        </w:tc>
        <w:tc>
          <w:tcPr>
            <w:vAlign w:val="center"/>
          </w:tcPr>
          <w:p w:rsidR="00000000" w:rsidDel="00000000" w:rsidP="00000000" w:rsidRDefault="00000000" w:rsidRPr="00000000" w14:paraId="00000117">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1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Formularea posibilităților de continuare și a sustenabilității proiectului</w:t>
            </w:r>
          </w:p>
        </w:tc>
        <w:tc>
          <w:tcPr>
            <w:vAlign w:val="center"/>
          </w:tcPr>
          <w:p w:rsidR="00000000" w:rsidDel="00000000" w:rsidP="00000000" w:rsidRDefault="00000000" w:rsidRPr="00000000" w14:paraId="0000011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Lucrări practice</w:t>
            </w:r>
          </w:p>
        </w:tc>
        <w:tc>
          <w:tcPr>
            <w:vAlign w:val="center"/>
          </w:tcPr>
          <w:p w:rsidR="00000000" w:rsidDel="00000000" w:rsidP="00000000" w:rsidRDefault="00000000" w:rsidRPr="00000000" w14:paraId="0000011A">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gridSpan w:val="3"/>
            <w:vAlign w:val="center"/>
          </w:tcPr>
          <w:p w:rsidR="00000000" w:rsidDel="00000000" w:rsidP="00000000" w:rsidRDefault="00000000" w:rsidRPr="00000000" w14:paraId="0000011B">
            <w:pPr>
              <w:tabs>
                <w:tab w:val="left" w:leader="none" w:pos="2715"/>
              </w:tabs>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Bibliografie</w:t>
            </w:r>
          </w:p>
          <w:p w:rsidR="00000000" w:rsidDel="00000000" w:rsidP="00000000" w:rsidRDefault="00000000" w:rsidRPr="00000000" w14:paraId="0000011C">
            <w:pPr>
              <w:tabs>
                <w:tab w:val="left" w:leader="none" w:pos="2715"/>
              </w:tabs>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1D">
            <w:pPr>
              <w:tabs>
                <w:tab w:val="left" w:leader="none" w:pos="2715"/>
              </w:tabs>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Bibliografie obligatorie:</w:t>
            </w:r>
          </w:p>
          <w:p w:rsidR="00000000" w:rsidDel="00000000" w:rsidP="00000000" w:rsidRDefault="00000000" w:rsidRPr="00000000" w14:paraId="0000011E">
            <w:pPr>
              <w:tabs>
                <w:tab w:val="left" w:leader="none" w:pos="2715"/>
              </w:tabs>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1F">
            <w:pPr>
              <w:tabs>
                <w:tab w:val="left" w:leader="none" w:pos="2715"/>
              </w:tabs>
              <w:spacing w:after="0" w:line="240" w:lineRule="auto"/>
              <w:rPr>
                <w:rFonts w:ascii="Cambria" w:cs="Cambria" w:eastAsia="Cambria" w:hAnsi="Cambria"/>
                <w:sz w:val="20"/>
                <w:szCs w:val="20"/>
              </w:rPr>
            </w:pPr>
            <w:hyperlink r:id="rId8">
              <w:r w:rsidDel="00000000" w:rsidR="00000000" w:rsidRPr="00000000">
                <w:rPr>
                  <w:rFonts w:ascii="Cambria" w:cs="Cambria" w:eastAsia="Cambria" w:hAnsi="Cambria"/>
                  <w:color w:val="467886"/>
                  <w:sz w:val="20"/>
                  <w:szCs w:val="20"/>
                  <w:u w:val="single"/>
                  <w:rtl w:val="0"/>
                </w:rPr>
                <w:t xml:space="preserve">AFCN – Ghidul solicitantului 2025</w:t>
              </w:r>
            </w:hyperlink>
            <w:r w:rsidDel="00000000" w:rsidR="00000000" w:rsidRPr="00000000">
              <w:rPr>
                <w:rtl w:val="0"/>
              </w:rPr>
            </w:r>
          </w:p>
          <w:p w:rsidR="00000000" w:rsidDel="00000000" w:rsidP="00000000" w:rsidRDefault="00000000" w:rsidRPr="00000000" w14:paraId="00000120">
            <w:pPr>
              <w:tabs>
                <w:tab w:val="left" w:leader="none" w:pos="2715"/>
              </w:tabs>
              <w:spacing w:after="0" w:line="240" w:lineRule="auto"/>
              <w:rPr>
                <w:rFonts w:ascii="Cambria" w:cs="Cambria" w:eastAsia="Cambria" w:hAnsi="Cambria"/>
                <w:sz w:val="20"/>
                <w:szCs w:val="20"/>
              </w:rPr>
            </w:pPr>
            <w:r w:rsidDel="00000000" w:rsidR="00000000" w:rsidRPr="00000000">
              <w:rPr>
                <w:rtl w:val="0"/>
              </w:rPr>
            </w:r>
          </w:p>
        </w:tc>
      </w:tr>
    </w:tbl>
    <w:p w:rsidR="00000000" w:rsidDel="00000000" w:rsidP="00000000" w:rsidRDefault="00000000" w:rsidRPr="00000000" w14:paraId="00000123">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24">
      <w:pPr>
        <w:spacing w:after="0" w:line="240" w:lineRule="auto"/>
        <w:ind w:left="-426" w:firstLine="0"/>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9. Coroborarea conținuturilor disciplinei cu așteptările reprezentanților comunității epistemice, asociațiilor profesionale și angajatori reprezentativi din domeniul aferent programului</w:t>
      </w:r>
    </w:p>
    <w:tbl>
      <w:tblPr>
        <w:tblStyle w:val="Table9"/>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491"/>
        <w:tblGridChange w:id="0">
          <w:tblGrid>
            <w:gridCol w:w="10491"/>
          </w:tblGrid>
        </w:tblGridChange>
      </w:tblGrid>
      <w:tr>
        <w:trPr>
          <w:cantSplit w:val="0"/>
          <w:trHeight w:val="953" w:hRule="atLeast"/>
          <w:tblHeader w:val="0"/>
        </w:trPr>
        <w:tc>
          <w:tcPr/>
          <w:p w:rsidR="00000000" w:rsidDel="00000000" w:rsidP="00000000" w:rsidRDefault="00000000" w:rsidRPr="00000000" w14:paraId="0000012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120" w:line="240" w:lineRule="auto"/>
              <w:ind w:left="720" w:right="0" w:hanging="36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Structura și conținutul disciplinei sunt în concordanță cu metodele de predare aplicate în universitățile de profil din România, cu așteptările comunității profesionale, precum și cu nevoile și cerințele angajatorilor care activează în domeniul artelor spectacolului.</w:t>
            </w:r>
          </w:p>
        </w:tc>
      </w:tr>
    </w:tbl>
    <w:p w:rsidR="00000000" w:rsidDel="00000000" w:rsidP="00000000" w:rsidRDefault="00000000" w:rsidRPr="00000000" w14:paraId="00000126">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27">
      <w:pPr>
        <w:spacing w:after="0" w:lineRule="auto"/>
        <w:ind w:hanging="425"/>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10. Evaluare</w:t>
      </w:r>
      <w:r w:rsidDel="00000000" w:rsidR="00000000" w:rsidRPr="00000000">
        <w:rPr>
          <w:rtl w:val="0"/>
        </w:rPr>
      </w:r>
    </w:p>
    <w:tbl>
      <w:tblPr>
        <w:tblStyle w:val="Table10"/>
        <w:tblW w:w="10491.999999999998"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9"/>
        <w:gridCol w:w="2550"/>
        <w:gridCol w:w="2409"/>
        <w:gridCol w:w="2694"/>
        <w:tblGridChange w:id="0">
          <w:tblGrid>
            <w:gridCol w:w="2839"/>
            <w:gridCol w:w="2550"/>
            <w:gridCol w:w="2409"/>
            <w:gridCol w:w="2694"/>
          </w:tblGrid>
        </w:tblGridChange>
      </w:tblGrid>
      <w:tr>
        <w:trPr>
          <w:cantSplit w:val="0"/>
          <w:trHeight w:val="284" w:hRule="atLeast"/>
          <w:tblHeader w:val="0"/>
        </w:trPr>
        <w:tc>
          <w:tcPr>
            <w:vAlign w:val="center"/>
          </w:tcPr>
          <w:p w:rsidR="00000000" w:rsidDel="00000000" w:rsidP="00000000" w:rsidRDefault="00000000" w:rsidRPr="00000000" w14:paraId="0000012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Tip activitate</w:t>
            </w:r>
          </w:p>
        </w:tc>
        <w:tc>
          <w:tcPr>
            <w:vAlign w:val="center"/>
          </w:tcPr>
          <w:p w:rsidR="00000000" w:rsidDel="00000000" w:rsidP="00000000" w:rsidRDefault="00000000" w:rsidRPr="00000000" w14:paraId="00000129">
            <w:pPr>
              <w:spacing w:after="0" w:line="240" w:lineRule="auto"/>
              <w:ind w:left="46" w:right="-15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10.1 Criterii de evaluare</w:t>
            </w:r>
          </w:p>
        </w:tc>
        <w:tc>
          <w:tcPr>
            <w:vAlign w:val="center"/>
          </w:tcPr>
          <w:p w:rsidR="00000000" w:rsidDel="00000000" w:rsidP="00000000" w:rsidRDefault="00000000" w:rsidRPr="00000000" w14:paraId="0000012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10.2 Metode de evaluare</w:t>
            </w:r>
          </w:p>
        </w:tc>
        <w:tc>
          <w:tcPr>
            <w:vAlign w:val="center"/>
          </w:tcPr>
          <w:p w:rsidR="00000000" w:rsidDel="00000000" w:rsidP="00000000" w:rsidRDefault="00000000" w:rsidRPr="00000000" w14:paraId="0000012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10.3 Pondere din nota finală</w:t>
            </w:r>
          </w:p>
        </w:tc>
      </w:tr>
      <w:tr>
        <w:trPr>
          <w:cantSplit w:val="0"/>
          <w:trHeight w:val="1232" w:hRule="atLeast"/>
          <w:tblHeader w:val="0"/>
        </w:trPr>
        <w:tc>
          <w:tcPr>
            <w:vAlign w:val="center"/>
          </w:tcPr>
          <w:p w:rsidR="00000000" w:rsidDel="00000000" w:rsidP="00000000" w:rsidRDefault="00000000" w:rsidRPr="00000000" w14:paraId="0000012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10.4 Curs</w:t>
            </w:r>
          </w:p>
        </w:tc>
        <w:tc>
          <w:tcPr>
            <w:vAlign w:val="center"/>
          </w:tcPr>
          <w:p w:rsidR="00000000" w:rsidDel="00000000" w:rsidP="00000000" w:rsidRDefault="00000000" w:rsidRPr="00000000" w14:paraId="0000012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Cunoașterea adecvată a cadrului logic specific proiectelor culturale (teatrale)</w:t>
            </w:r>
          </w:p>
        </w:tc>
        <w:tc>
          <w:tcPr>
            <w:vAlign w:val="center"/>
          </w:tcPr>
          <w:p w:rsidR="00000000" w:rsidDel="00000000" w:rsidP="00000000" w:rsidRDefault="00000000" w:rsidRPr="00000000" w14:paraId="0000012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Participarea activă la cursuri, cunoașterea bibliografiei și exprimarea propriilor puncte de vedere</w:t>
            </w:r>
          </w:p>
        </w:tc>
        <w:tc>
          <w:tcPr>
            <w:vAlign w:val="center"/>
          </w:tcPr>
          <w:p w:rsidR="00000000" w:rsidDel="00000000" w:rsidP="00000000" w:rsidRDefault="00000000" w:rsidRPr="00000000" w14:paraId="0000012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w:t>
            </w:r>
          </w:p>
        </w:tc>
      </w:tr>
      <w:tr>
        <w:trPr>
          <w:cantSplit w:val="0"/>
          <w:trHeight w:val="284" w:hRule="atLeast"/>
          <w:tblHeader w:val="0"/>
        </w:trPr>
        <w:tc>
          <w:tcPr>
            <w:vMerge w:val="restart"/>
            <w:vAlign w:val="center"/>
          </w:tcPr>
          <w:p w:rsidR="00000000" w:rsidDel="00000000" w:rsidP="00000000" w:rsidRDefault="00000000" w:rsidRPr="00000000" w14:paraId="00000130">
            <w:pPr>
              <w:spacing w:after="0" w:line="240" w:lineRule="auto"/>
              <w:ind w:right="-15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10.5 Seminar/laborator</w:t>
            </w:r>
          </w:p>
        </w:tc>
        <w:tc>
          <w:tcPr>
            <w:vMerge w:val="restart"/>
            <w:vAlign w:val="center"/>
          </w:tcPr>
          <w:p w:rsidR="00000000" w:rsidDel="00000000" w:rsidP="00000000" w:rsidRDefault="00000000" w:rsidRPr="00000000" w14:paraId="00000131">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Dobândirea cunoștințelor fundamentale legate de planificarea și redactarea proiectelor teatrale</w:t>
            </w:r>
          </w:p>
        </w:tc>
        <w:tc>
          <w:tcPr>
            <w:vAlign w:val="center"/>
          </w:tcPr>
          <w:p w:rsidR="00000000" w:rsidDel="00000000" w:rsidP="00000000" w:rsidRDefault="00000000" w:rsidRPr="00000000" w14:paraId="0000013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Participarea activă la munca practică de grup</w:t>
            </w:r>
          </w:p>
        </w:tc>
        <w:tc>
          <w:tcPr>
            <w:vAlign w:val="center"/>
          </w:tcPr>
          <w:p w:rsidR="00000000" w:rsidDel="00000000" w:rsidP="00000000" w:rsidRDefault="00000000" w:rsidRPr="00000000" w14:paraId="00000133">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30%</w:t>
            </w:r>
          </w:p>
        </w:tc>
      </w:tr>
      <w:tr>
        <w:trPr>
          <w:cantSplit w:val="0"/>
          <w:trHeight w:val="284" w:hRule="atLeast"/>
          <w:tblHeader w:val="0"/>
        </w:trPr>
        <w:tc>
          <w:tcPr>
            <w:vMerge w:val="continue"/>
            <w:vAlign w:val="center"/>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sz w:val="20"/>
                <w:szCs w:val="20"/>
              </w:rPr>
            </w:pPr>
            <w:r w:rsidDel="00000000" w:rsidR="00000000" w:rsidRPr="00000000">
              <w:rPr>
                <w:rtl w:val="0"/>
              </w:rPr>
            </w:r>
          </w:p>
        </w:tc>
        <w:tc>
          <w:tcPr>
            <w:vMerge w:val="continue"/>
            <w:vAlign w:val="center"/>
          </w:tcPr>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3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Elaborarea unui proiect teatral individual, pe baza modelului prestabilit, utilizând cunoștințele dobândite</w:t>
            </w:r>
          </w:p>
        </w:tc>
        <w:tc>
          <w:tcPr>
            <w:vAlign w:val="center"/>
          </w:tcPr>
          <w:p w:rsidR="00000000" w:rsidDel="00000000" w:rsidP="00000000" w:rsidRDefault="00000000" w:rsidRPr="00000000" w14:paraId="0000013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60%</w:t>
            </w:r>
          </w:p>
        </w:tc>
      </w:tr>
      <w:tr>
        <w:trPr>
          <w:cantSplit w:val="0"/>
          <w:trHeight w:val="284" w:hRule="atLeast"/>
          <w:tblHeader w:val="0"/>
        </w:trPr>
        <w:tc>
          <w:tcPr>
            <w:gridSpan w:val="4"/>
            <w:vAlign w:val="center"/>
          </w:tcPr>
          <w:p w:rsidR="00000000" w:rsidDel="00000000" w:rsidP="00000000" w:rsidRDefault="00000000" w:rsidRPr="00000000" w14:paraId="0000013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10.6 Standard minim de performanță</w:t>
            </w:r>
          </w:p>
        </w:tc>
      </w:tr>
      <w:tr>
        <w:trPr>
          <w:cantSplit w:val="0"/>
          <w:trHeight w:val="284" w:hRule="atLeast"/>
          <w:tblHeader w:val="0"/>
        </w:trPr>
        <w:tc>
          <w:tcPr>
            <w:gridSpan w:val="4"/>
          </w:tcPr>
          <w:p w:rsidR="00000000" w:rsidDel="00000000" w:rsidP="00000000" w:rsidRDefault="00000000" w:rsidRPr="00000000" w14:paraId="0000013C">
            <w:pPr>
              <w:numPr>
                <w:ilvl w:val="0"/>
                <w:numId w:val="1"/>
              </w:numPr>
              <w:spacing w:after="0" w:before="120" w:line="240" w:lineRule="auto"/>
              <w:ind w:left="641" w:hanging="357"/>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Studentul este capabil să interpreteze și să aplice conceptele prezentate în cadrul cursurilor (prelegere)</w:t>
            </w:r>
          </w:p>
          <w:p w:rsidR="00000000" w:rsidDel="00000000" w:rsidP="00000000" w:rsidRDefault="00000000" w:rsidRPr="00000000" w14:paraId="0000013D">
            <w:pPr>
              <w:numPr>
                <w:ilvl w:val="0"/>
                <w:numId w:val="1"/>
              </w:numPr>
              <w:spacing w:after="0" w:before="120" w:line="240" w:lineRule="auto"/>
              <w:ind w:left="641" w:hanging="357"/>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Studentul este capabil să planifice și să structureze independent un proiect de arte performative, aplicând cunoștințele de bază de management, să dezvolte conceptul proiectului, obiectivele, planul de activități și de timp, bugetul, parteneriatele și comunicarea acestuia (seminar/laborator)</w:t>
            </w:r>
          </w:p>
          <w:p w:rsidR="00000000" w:rsidDel="00000000" w:rsidP="00000000" w:rsidRDefault="00000000" w:rsidRPr="00000000" w14:paraId="0000013E">
            <w:pPr>
              <w:spacing w:after="0" w:before="12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Pentru finalizare, este necesară îndeplinirea cerințelor ambelor componente (prelegere și seminar/laborator).</w:t>
            </w:r>
          </w:p>
          <w:p w:rsidR="00000000" w:rsidDel="00000000" w:rsidP="00000000" w:rsidRDefault="00000000" w:rsidRPr="00000000" w14:paraId="0000013F">
            <w:pPr>
              <w:spacing w:after="0" w:before="12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Se solicită o prezență de 75% la laboratoare.</w:t>
            </w:r>
          </w:p>
          <w:p w:rsidR="00000000" w:rsidDel="00000000" w:rsidP="00000000" w:rsidRDefault="00000000" w:rsidRPr="00000000" w14:paraId="00000140">
            <w:pPr>
              <w:spacing w:after="0" w:before="12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Absentele pot fi compensate printr-o prezentare pe tema unor capitole din curs și prin prezentarea proiectului individual.</w:t>
            </w:r>
          </w:p>
        </w:tc>
      </w:tr>
    </w:tbl>
    <w:p w:rsidR="00000000" w:rsidDel="00000000" w:rsidP="00000000" w:rsidRDefault="00000000" w:rsidRPr="00000000" w14:paraId="00000144">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45">
      <w:pPr>
        <w:spacing w:after="0" w:lineRule="auto"/>
        <w:ind w:hanging="425"/>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11. Etichete ODD (Obiective de Dezvoltare Durabilă / Sustainable Development Goals)</w:t>
      </w:r>
      <w:r w:rsidDel="00000000" w:rsidR="00000000" w:rsidRPr="00000000">
        <w:rPr>
          <w:rFonts w:ascii="Cambria" w:cs="Cambria" w:eastAsia="Cambria" w:hAnsi="Cambria"/>
          <w:b w:val="1"/>
          <w:bCs w:val="1"/>
          <w:sz w:val="20"/>
          <w:szCs w:val="20"/>
          <w:vertAlign w:val="superscript"/>
        </w:rPr>
        <w:footnoteReference w:customMarkFollows="0" w:id="0"/>
      </w:r>
      <w:r w:rsidDel="00000000" w:rsidR="00000000" w:rsidRPr="00000000">
        <w:rPr>
          <w:rtl w:val="0"/>
        </w:rPr>
      </w:r>
    </w:p>
    <w:tbl>
      <w:tblPr>
        <w:tblStyle w:val="Table11"/>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65"/>
        <w:gridCol w:w="9326"/>
        <w:tblGridChange w:id="0">
          <w:tblGrid>
            <w:gridCol w:w="1165"/>
            <w:gridCol w:w="9326"/>
          </w:tblGrid>
        </w:tblGridChange>
      </w:tblGrid>
      <w:tr>
        <w:trPr>
          <w:cantSplit w:val="0"/>
          <w:trHeight w:val="1037" w:hRule="atLeast"/>
          <w:tblHeader w:val="0"/>
        </w:trPr>
        <w:tc>
          <w:tcPr>
            <w:vAlign w:val="center"/>
          </w:tcPr>
          <w:p w:rsidR="00000000" w:rsidDel="00000000" w:rsidP="00000000" w:rsidRDefault="00000000" w:rsidRPr="00000000" w14:paraId="00000146">
            <w:pPr>
              <w:rPr>
                <w:rFonts w:ascii="Cambria" w:cs="Cambria" w:eastAsia="Cambria" w:hAnsi="Cambria"/>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13971</wp:posOffset>
                  </wp:positionH>
                  <wp:positionV relativeFrom="paragraph">
                    <wp:posOffset>34925</wp:posOffset>
                  </wp:positionV>
                  <wp:extent cx="615950" cy="611505"/>
                  <wp:effectExtent b="0" l="0" r="0" t="0"/>
                  <wp:wrapNone/>
                  <wp:docPr id="1"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615950" cy="611505"/>
                          </a:xfrm>
                          <a:prstGeom prst="rect"/>
                          <a:ln/>
                        </pic:spPr>
                      </pic:pic>
                    </a:graphicData>
                  </a:graphic>
                </wp:anchor>
              </w:drawing>
            </w:r>
          </w:p>
        </w:tc>
        <w:tc>
          <w:tcPr>
            <w:vAlign w:val="center"/>
          </w:tcPr>
          <w:p w:rsidR="00000000" w:rsidDel="00000000" w:rsidP="00000000" w:rsidRDefault="00000000" w:rsidRPr="00000000" w14:paraId="00000147">
            <w:pPr>
              <w:rPr>
                <w:rFonts w:ascii="Cambria" w:cs="Cambria" w:eastAsia="Cambria" w:hAnsi="Cambria"/>
              </w:rPr>
            </w:pPr>
            <w:r w:rsidDel="00000000" w:rsidR="00000000" w:rsidRPr="00000000">
              <w:rPr>
                <w:rFonts w:ascii="Cambria" w:cs="Cambria" w:eastAsia="Cambria" w:hAnsi="Cambria"/>
                <w:rtl w:val="0"/>
              </w:rPr>
              <w:t xml:space="preserve">Eticheta generală pentru Dezvoltare durabilă</w:t>
            </w:r>
          </w:p>
          <w:p w:rsidR="00000000" w:rsidDel="00000000" w:rsidP="00000000" w:rsidRDefault="00000000" w:rsidRPr="00000000" w14:paraId="00000148">
            <w:pPr>
              <w:rPr>
                <w:rFonts w:ascii="Cambria" w:cs="Cambria" w:eastAsia="Cambria" w:hAnsi="Cambria"/>
                <w:i w:val="1"/>
                <w:iCs w:val="1"/>
              </w:rPr>
            </w:pPr>
            <w:r w:rsidDel="00000000" w:rsidR="00000000" w:rsidRPr="00000000">
              <w:rPr>
                <w:rtl w:val="0"/>
              </w:rPr>
            </w:r>
          </w:p>
          <w:p w:rsidR="00000000" w:rsidDel="00000000" w:rsidP="00000000" w:rsidRDefault="00000000" w:rsidRPr="00000000" w14:paraId="00000149">
            <w:pPr>
              <w:rPr>
                <w:rFonts w:ascii="Cambria" w:cs="Cambria" w:eastAsia="Cambria" w:hAnsi="Cambria"/>
              </w:rPr>
            </w:pPr>
            <w:r w:rsidDel="00000000" w:rsidR="00000000" w:rsidRPr="00000000">
              <w:rPr>
                <w:rFonts w:ascii="Cambria" w:cs="Cambria" w:eastAsia="Cambria" w:hAnsi="Cambria"/>
                <w:i w:val="1"/>
                <w:iCs w:val="1"/>
                <w:rtl w:val="0"/>
              </w:rPr>
              <w:t xml:space="preserve">Nu se aplică.</w:t>
            </w:r>
            <w:r w:rsidDel="00000000" w:rsidR="00000000" w:rsidRPr="00000000">
              <w:rPr>
                <w:rtl w:val="0"/>
              </w:rPr>
            </w:r>
          </w:p>
        </w:tc>
      </w:tr>
    </w:tbl>
    <w:p w:rsidR="00000000" w:rsidDel="00000000" w:rsidP="00000000" w:rsidRDefault="00000000" w:rsidRPr="00000000" w14:paraId="0000014A">
      <w:pPr>
        <w:rPr>
          <w:rFonts w:ascii="Cambria" w:cs="Cambria" w:eastAsia="Cambria" w:hAnsi="Cambria"/>
          <w:sz w:val="20"/>
          <w:szCs w:val="20"/>
        </w:rPr>
      </w:pPr>
      <w:r w:rsidDel="00000000" w:rsidR="00000000" w:rsidRPr="00000000">
        <w:rPr>
          <w:rtl w:val="0"/>
        </w:rPr>
      </w:r>
    </w:p>
    <w:tbl>
      <w:tblPr>
        <w:tblStyle w:val="Table12"/>
        <w:tblW w:w="10491.0" w:type="dxa"/>
        <w:jc w:val="left"/>
        <w:tblInd w:w="-431.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553"/>
        <w:gridCol w:w="2835"/>
        <w:gridCol w:w="1134"/>
        <w:gridCol w:w="3969"/>
        <w:tblGridChange w:id="0">
          <w:tblGrid>
            <w:gridCol w:w="2553"/>
            <w:gridCol w:w="2835"/>
            <w:gridCol w:w="1134"/>
            <w:gridCol w:w="3969"/>
          </w:tblGrid>
        </w:tblGridChange>
      </w:tblGrid>
      <w:tr>
        <w:trPr>
          <w:cantSplit w:val="0"/>
          <w:trHeight w:val="985" w:hRule="atLeast"/>
          <w:tblHeader w:val="0"/>
        </w:trPr>
        <w:tc>
          <w:tcPr/>
          <w:p w:rsidR="00000000" w:rsidDel="00000000" w:rsidP="00000000" w:rsidRDefault="00000000" w:rsidRPr="00000000" w14:paraId="0000014B">
            <w:pPr>
              <w:rPr>
                <w:rFonts w:ascii="Cambria" w:cs="Cambria" w:eastAsia="Cambria" w:hAnsi="Cambria"/>
              </w:rPr>
            </w:pPr>
            <w:r w:rsidDel="00000000" w:rsidR="00000000" w:rsidRPr="00000000">
              <w:rPr>
                <w:rFonts w:ascii="Cambria" w:cs="Cambria" w:eastAsia="Cambria" w:hAnsi="Cambria"/>
                <w:rtl w:val="0"/>
              </w:rPr>
              <w:t xml:space="preserve">Data completării:</w:t>
            </w:r>
          </w:p>
          <w:p w:rsidR="00000000" w:rsidDel="00000000" w:rsidP="00000000" w:rsidRDefault="00000000" w:rsidRPr="00000000" w14:paraId="0000014C">
            <w:pPr>
              <w:rPr>
                <w:rFonts w:ascii="Cambria" w:cs="Cambria" w:eastAsia="Cambria" w:hAnsi="Cambria"/>
              </w:rPr>
            </w:pPr>
            <w:r w:rsidDel="00000000" w:rsidR="00000000" w:rsidRPr="00000000">
              <w:rPr>
                <w:rtl w:val="0"/>
              </w:rPr>
            </w:r>
          </w:p>
        </w:tc>
        <w:tc>
          <w:tcPr>
            <w:gridSpan w:val="2"/>
            <w:vAlign w:val="center"/>
          </w:tcPr>
          <w:p w:rsidR="00000000" w:rsidDel="00000000" w:rsidP="00000000" w:rsidRDefault="00000000" w:rsidRPr="00000000" w14:paraId="0000014D">
            <w:pPr>
              <w:spacing w:line="480" w:lineRule="auto"/>
              <w:jc w:val="center"/>
              <w:rPr>
                <w:rFonts w:ascii="Cambria" w:cs="Cambria" w:eastAsia="Cambria" w:hAnsi="Cambria"/>
              </w:rPr>
            </w:pPr>
            <w:r w:rsidDel="00000000" w:rsidR="00000000" w:rsidRPr="00000000">
              <w:rPr>
                <w:rFonts w:ascii="Cambria" w:cs="Cambria" w:eastAsia="Cambria" w:hAnsi="Cambria"/>
                <w:rtl w:val="0"/>
              </w:rPr>
              <w:t xml:space="preserve">Semnătura titularului de curs</w:t>
            </w:r>
          </w:p>
          <w:p w:rsidR="00000000" w:rsidDel="00000000" w:rsidP="00000000" w:rsidRDefault="00000000" w:rsidRPr="00000000" w14:paraId="0000014E">
            <w:pPr>
              <w:spacing w:line="480" w:lineRule="auto"/>
              <w:jc w:val="cente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50">
            <w:pPr>
              <w:spacing w:line="480" w:lineRule="auto"/>
              <w:jc w:val="center"/>
              <w:rPr>
                <w:rFonts w:ascii="Cambria" w:cs="Cambria" w:eastAsia="Cambria" w:hAnsi="Cambria"/>
              </w:rPr>
            </w:pPr>
            <w:r w:rsidDel="00000000" w:rsidR="00000000" w:rsidRPr="00000000">
              <w:rPr>
                <w:rFonts w:ascii="Cambria" w:cs="Cambria" w:eastAsia="Cambria" w:hAnsi="Cambria"/>
                <w:rtl w:val="0"/>
              </w:rPr>
              <w:t xml:space="preserve">Semnătura titularului de seminar</w:t>
            </w:r>
          </w:p>
          <w:p w:rsidR="00000000" w:rsidDel="00000000" w:rsidP="00000000" w:rsidRDefault="00000000" w:rsidRPr="00000000" w14:paraId="00000151">
            <w:pPr>
              <w:spacing w:line="480" w:lineRule="auto"/>
              <w:jc w:val="center"/>
              <w:rPr>
                <w:rFonts w:ascii="Cambria" w:cs="Cambria" w:eastAsia="Cambria" w:hAnsi="Cambria"/>
              </w:rPr>
            </w:pPr>
            <w:r w:rsidDel="00000000" w:rsidR="00000000" w:rsidRPr="00000000">
              <w:rPr>
                <w:rtl w:val="0"/>
              </w:rPr>
            </w:r>
          </w:p>
        </w:tc>
      </w:tr>
      <w:tr>
        <w:trPr>
          <w:cantSplit w:val="0"/>
          <w:trHeight w:val="766" w:hRule="atLeast"/>
          <w:tblHeader w:val="0"/>
        </w:trPr>
        <w:tc>
          <w:tcPr>
            <w:vAlign w:val="center"/>
          </w:tcPr>
          <w:p w:rsidR="00000000" w:rsidDel="00000000" w:rsidP="00000000" w:rsidRDefault="00000000" w:rsidRPr="00000000" w14:paraId="00000152">
            <w:pPr>
              <w:spacing w:line="480" w:lineRule="auto"/>
              <w:rPr>
                <w:rFonts w:ascii="Cambria" w:cs="Cambria" w:eastAsia="Cambria" w:hAnsi="Cambria"/>
              </w:rPr>
            </w:pPr>
            <w:r w:rsidDel="00000000" w:rsidR="00000000" w:rsidRPr="00000000">
              <w:rPr>
                <w:rtl w:val="0"/>
              </w:rPr>
            </w:r>
          </w:p>
        </w:tc>
        <w:tc>
          <w:tcPr>
            <w:gridSpan w:val="2"/>
            <w:vAlign w:val="center"/>
          </w:tcPr>
          <w:p w:rsidR="00000000" w:rsidDel="00000000" w:rsidP="00000000" w:rsidRDefault="00000000" w:rsidRPr="00000000" w14:paraId="00000153">
            <w:pPr>
              <w:spacing w:line="480" w:lineRule="auto"/>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55">
            <w:pPr>
              <w:spacing w:line="480" w:lineRule="auto"/>
              <w:rPr>
                <w:rFonts w:ascii="Cambria" w:cs="Cambria" w:eastAsia="Cambria" w:hAnsi="Cambria"/>
              </w:rPr>
            </w:pPr>
            <w:r w:rsidDel="00000000" w:rsidR="00000000" w:rsidRPr="00000000">
              <w:rPr>
                <w:rtl w:val="0"/>
              </w:rPr>
            </w:r>
          </w:p>
        </w:tc>
      </w:tr>
      <w:tr>
        <w:trPr>
          <w:cantSplit w:val="0"/>
          <w:trHeight w:val="605" w:hRule="atLeast"/>
          <w:tblHeader w:val="0"/>
        </w:trPr>
        <w:tc>
          <w:tcPr>
            <w:gridSpan w:val="2"/>
          </w:tcPr>
          <w:p w:rsidR="00000000" w:rsidDel="00000000" w:rsidP="00000000" w:rsidRDefault="00000000" w:rsidRPr="00000000" w14:paraId="00000156">
            <w:pPr>
              <w:rPr>
                <w:rFonts w:ascii="Cambria" w:cs="Cambria" w:eastAsia="Cambria" w:hAnsi="Cambria"/>
              </w:rPr>
            </w:pPr>
            <w:r w:rsidDel="00000000" w:rsidR="00000000" w:rsidRPr="00000000">
              <w:rPr>
                <w:rFonts w:ascii="Cambria" w:cs="Cambria" w:eastAsia="Cambria" w:hAnsi="Cambria"/>
                <w:rtl w:val="0"/>
              </w:rPr>
              <w:t xml:space="preserve">Data avizării în departament:</w:t>
            </w:r>
          </w:p>
          <w:p w:rsidR="00000000" w:rsidDel="00000000" w:rsidP="00000000" w:rsidRDefault="00000000" w:rsidRPr="00000000" w14:paraId="00000157">
            <w:pPr>
              <w:rPr>
                <w:rFonts w:ascii="Cambria" w:cs="Cambria" w:eastAsia="Cambria" w:hAnsi="Cambria"/>
              </w:rPr>
            </w:pPr>
            <w:r w:rsidDel="00000000" w:rsidR="00000000" w:rsidRPr="00000000">
              <w:rPr>
                <w:rFonts w:ascii="Cambria" w:cs="Cambria" w:eastAsia="Cambria" w:hAnsi="Cambria"/>
                <w:rtl w:val="0"/>
              </w:rPr>
              <w:t xml:space="preserve">...</w:t>
            </w:r>
          </w:p>
          <w:p w:rsidR="00000000" w:rsidDel="00000000" w:rsidP="00000000" w:rsidRDefault="00000000" w:rsidRPr="00000000" w14:paraId="00000158">
            <w:pPr>
              <w:spacing w:line="480" w:lineRule="auto"/>
              <w:rPr>
                <w:rFonts w:ascii="Cambria" w:cs="Cambria" w:eastAsia="Cambria" w:hAnsi="Cambria"/>
              </w:rPr>
            </w:pPr>
            <w:r w:rsidDel="00000000" w:rsidR="00000000" w:rsidRPr="00000000">
              <w:rPr>
                <w:rtl w:val="0"/>
              </w:rPr>
            </w:r>
          </w:p>
        </w:tc>
        <w:tc>
          <w:tcPr>
            <w:gridSpan w:val="2"/>
            <w:vAlign w:val="center"/>
          </w:tcPr>
          <w:p w:rsidR="00000000" w:rsidDel="00000000" w:rsidP="00000000" w:rsidRDefault="00000000" w:rsidRPr="00000000" w14:paraId="0000015A">
            <w:pPr>
              <w:spacing w:line="480" w:lineRule="auto"/>
              <w:jc w:val="center"/>
              <w:rPr>
                <w:rFonts w:ascii="Cambria" w:cs="Cambria" w:eastAsia="Cambria" w:hAnsi="Cambria"/>
              </w:rPr>
            </w:pPr>
            <w:r w:rsidDel="00000000" w:rsidR="00000000" w:rsidRPr="00000000">
              <w:rPr>
                <w:rFonts w:ascii="Cambria" w:cs="Cambria" w:eastAsia="Cambria" w:hAnsi="Cambria"/>
                <w:rtl w:val="0"/>
              </w:rPr>
              <w:t xml:space="preserve">Semnătura directorului de departament</w:t>
            </w:r>
          </w:p>
          <w:p w:rsidR="00000000" w:rsidDel="00000000" w:rsidP="00000000" w:rsidRDefault="00000000" w:rsidRPr="00000000" w14:paraId="0000015B">
            <w:pPr>
              <w:spacing w:line="480" w:lineRule="auto"/>
              <w:jc w:val="center"/>
              <w:rPr>
                <w:rFonts w:ascii="Cambria" w:cs="Cambria" w:eastAsia="Cambria" w:hAnsi="Cambria"/>
              </w:rPr>
            </w:pPr>
            <w:r w:rsidDel="00000000" w:rsidR="00000000" w:rsidRPr="00000000">
              <w:rPr>
                <w:rFonts w:ascii="Cambria" w:cs="Cambria" w:eastAsia="Cambria" w:hAnsi="Cambria"/>
                <w:rtl w:val="0"/>
              </w:rPr>
              <w:t xml:space="preserve">.....................</w:t>
            </w:r>
          </w:p>
        </w:tc>
      </w:tr>
    </w:tbl>
    <w:p w:rsidR="00000000" w:rsidDel="00000000" w:rsidP="00000000" w:rsidRDefault="00000000" w:rsidRPr="00000000" w14:paraId="0000015D">
      <w:pPr>
        <w:rPr>
          <w:rFonts w:ascii="Cambria" w:cs="Cambria" w:eastAsia="Cambria" w:hAnsi="Cambria"/>
          <w:sz w:val="20"/>
          <w:szCs w:val="20"/>
        </w:rPr>
      </w:pPr>
      <w:r w:rsidDel="00000000" w:rsidR="00000000" w:rsidRPr="00000000">
        <w:rPr>
          <w:rtl w:val="0"/>
        </w:rPr>
      </w:r>
    </w:p>
    <w:sectPr>
      <w:pgSz w:h="16840" w:w="11907" w:orient="portrait"/>
      <w:pgMar w:bottom="1134" w:top="1134"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Courier New"/>
  <w:font w:name="Aptos"/>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Păstrați doar etichetele care, în conformitate cu </w:t>
      </w:r>
      <w:hyperlink r:id="rId1">
        <w:r w:rsidDel="00000000" w:rsidR="00000000" w:rsidRPr="00000000">
          <w:rPr>
            <w:rFonts w:ascii="Cambria" w:cs="Cambria" w:eastAsia="Cambria" w:hAnsi="Cambria"/>
            <w:b w:val="0"/>
            <w:bCs w:val="0"/>
            <w:i w:val="1"/>
            <w:iCs w:val="1"/>
            <w:smallCaps w:val="0"/>
            <w:strike w:val="0"/>
            <w:color w:val="467886"/>
            <w:sz w:val="20"/>
            <w:szCs w:val="20"/>
            <w:u w:val="single"/>
            <w:shd w:fill="auto" w:val="clear"/>
            <w:vertAlign w:val="baseline"/>
            <w:rtl w:val="0"/>
          </w:rPr>
          <w:t xml:space="preserve">Procedura de aplicare a etichetelor ODD în procesul academic</w:t>
        </w:r>
      </w:hyperlink>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se potrivesc disciplinei și ștergeți-le pe celelalte, inclusiv eticheta generală pentru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Dezvoltare durabilă</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 dacă nu se aplică. Dacă nicio etichetă nu descrie disciplina, ștergeți-le pe toate și scrieți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Nu se aplică.</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641" w:hanging="357.0000000000001"/>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5"/>
      <w:numFmt w:val="bullet"/>
      <w:lvlText w:val="-"/>
      <w:lvlJc w:val="left"/>
      <w:pPr>
        <w:ind w:left="720" w:hanging="360"/>
      </w:pPr>
      <w:rPr>
        <w:rFonts w:ascii="Cambria" w:cs="Cambria" w:eastAsia="Cambria" w:hAnsi="Cambria"/>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pn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s://www.afcn-proiecte.ro/media/GHID%20Solicitant%20Culturale%20I_2026%20-%20final.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UBZOtBCrq/5rYmle39RpL8kVw==">CgMxLjA4AHIhMVdpZUFNM2ctejdQcXIwNHlDTVB6TFdlNmtwd0dmaDZj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